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5353CCE8" w:rsidR="00DF7DDE" w:rsidRPr="002A61E3" w:rsidRDefault="00E973E3" w:rsidP="002A61E3">
      <w:pPr>
        <w:widowControl/>
        <w:pBdr>
          <w:top w:val="nil"/>
          <w:left w:val="nil"/>
          <w:bottom w:val="nil"/>
          <w:right w:val="nil"/>
          <w:between w:val="nil"/>
        </w:pBdr>
        <w:rPr>
          <w:rFonts w:eastAsia="Times New Roman"/>
          <w:b/>
          <w:color w:val="000000"/>
          <w:sz w:val="32"/>
          <w:szCs w:val="32"/>
        </w:rPr>
      </w:pPr>
      <w:r w:rsidRPr="002A61E3">
        <w:rPr>
          <w:noProof/>
        </w:rPr>
        <w:drawing>
          <wp:anchor distT="0" distB="0" distL="114300" distR="114300" simplePos="0" relativeHeight="251660288" behindDoc="0" locked="0" layoutInCell="1" allowOverlap="1" wp14:anchorId="2FC369D7" wp14:editId="1B0D3E85">
            <wp:simplePos x="0" y="0"/>
            <wp:positionH relativeFrom="margin">
              <wp:posOffset>5129530</wp:posOffset>
            </wp:positionH>
            <wp:positionV relativeFrom="paragraph">
              <wp:posOffset>119380</wp:posOffset>
            </wp:positionV>
            <wp:extent cx="982980" cy="982980"/>
            <wp:effectExtent l="0" t="0" r="7620" b="0"/>
            <wp:wrapThrough wrapText="bothSides">
              <wp:wrapPolygon edited="0">
                <wp:start x="2930" y="6279"/>
                <wp:lineTo x="419" y="7953"/>
                <wp:lineTo x="0" y="8372"/>
                <wp:lineTo x="2093" y="15070"/>
                <wp:lineTo x="19674" y="15070"/>
                <wp:lineTo x="21349" y="13814"/>
                <wp:lineTo x="21349" y="8372"/>
                <wp:lineTo x="20093" y="6279"/>
                <wp:lineTo x="2930" y="6279"/>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0D3" w:rsidRPr="002A61E3">
        <w:rPr>
          <w:noProof/>
        </w:rPr>
        <w:drawing>
          <wp:anchor distT="0" distB="0" distL="114300" distR="114300" simplePos="0" relativeHeight="251658240" behindDoc="0" locked="0" layoutInCell="1" allowOverlap="1" wp14:anchorId="2FDEE97E" wp14:editId="16D88A8C">
            <wp:simplePos x="0" y="0"/>
            <wp:positionH relativeFrom="margin">
              <wp:align>center</wp:align>
            </wp:positionH>
            <wp:positionV relativeFrom="paragraph">
              <wp:posOffset>0</wp:posOffset>
            </wp:positionV>
            <wp:extent cx="1219200" cy="1233170"/>
            <wp:effectExtent l="0" t="0" r="0" b="0"/>
            <wp:wrapThrough wrapText="bothSides">
              <wp:wrapPolygon edited="0">
                <wp:start x="7763" y="667"/>
                <wp:lineTo x="4725" y="2669"/>
                <wp:lineTo x="1350" y="5673"/>
                <wp:lineTo x="1013" y="8342"/>
                <wp:lineTo x="1013" y="14014"/>
                <wp:lineTo x="2700" y="18019"/>
                <wp:lineTo x="7763" y="20354"/>
                <wp:lineTo x="9450" y="21022"/>
                <wp:lineTo x="12150" y="21022"/>
                <wp:lineTo x="14175" y="20354"/>
                <wp:lineTo x="18900" y="18352"/>
                <wp:lineTo x="20588" y="13347"/>
                <wp:lineTo x="20250" y="5339"/>
                <wp:lineTo x="15188" y="1668"/>
                <wp:lineTo x="13163" y="667"/>
                <wp:lineTo x="7763" y="667"/>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233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C8A13" w14:textId="407E962B" w:rsidR="000440D3" w:rsidRPr="002A61E3" w:rsidRDefault="00E973E3" w:rsidP="002A61E3">
      <w:pPr>
        <w:widowControl/>
        <w:pBdr>
          <w:top w:val="nil"/>
          <w:left w:val="nil"/>
          <w:bottom w:val="nil"/>
          <w:right w:val="nil"/>
          <w:between w:val="nil"/>
        </w:pBdr>
        <w:jc w:val="center"/>
        <w:rPr>
          <w:rFonts w:eastAsia="Times New Roman"/>
          <w:b/>
          <w:color w:val="000000"/>
          <w:sz w:val="32"/>
          <w:szCs w:val="32"/>
        </w:rPr>
      </w:pPr>
      <w:r w:rsidRPr="002A61E3">
        <w:rPr>
          <w:noProof/>
        </w:rPr>
        <w:drawing>
          <wp:anchor distT="0" distB="0" distL="114300" distR="114300" simplePos="0" relativeHeight="251659264" behindDoc="0" locked="0" layoutInCell="1" allowOverlap="1" wp14:anchorId="7E8336AF" wp14:editId="33C4FB67">
            <wp:simplePos x="0" y="0"/>
            <wp:positionH relativeFrom="margin">
              <wp:align>left</wp:align>
            </wp:positionH>
            <wp:positionV relativeFrom="paragraph">
              <wp:posOffset>7620</wp:posOffset>
            </wp:positionV>
            <wp:extent cx="784860" cy="784860"/>
            <wp:effectExtent l="0" t="0" r="0" b="0"/>
            <wp:wrapThrough wrapText="bothSides">
              <wp:wrapPolygon edited="0">
                <wp:start x="3146" y="0"/>
                <wp:lineTo x="0" y="2097"/>
                <wp:lineTo x="0" y="20971"/>
                <wp:lineTo x="18874" y="20971"/>
                <wp:lineTo x="20971" y="17301"/>
                <wp:lineTo x="20971" y="0"/>
                <wp:lineTo x="16777" y="0"/>
                <wp:lineTo x="3146"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D487D" w14:textId="51DC60B9"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31DBDD0C" w14:textId="1FD5F1CE"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7261FC69" w14:textId="5969F4C0"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5FB5AF60" w14:textId="77777777"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00000002" w14:textId="7A6FFCCC" w:rsidR="00DF7DDE" w:rsidRPr="002A61E3" w:rsidRDefault="00EA367F"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lang w:val="en-US"/>
        </w:rPr>
        <w:t>XIV</w:t>
      </w:r>
      <w:r w:rsidRPr="003F7B6F">
        <w:rPr>
          <w:rFonts w:eastAsia="Times New Roman"/>
          <w:b/>
          <w:color w:val="000000"/>
          <w:sz w:val="32"/>
          <w:szCs w:val="32"/>
        </w:rPr>
        <w:t xml:space="preserve"> </w:t>
      </w:r>
      <w:r w:rsidR="001125C3" w:rsidRPr="002A61E3">
        <w:rPr>
          <w:rFonts w:eastAsia="Times New Roman"/>
          <w:b/>
          <w:color w:val="000000"/>
          <w:sz w:val="32"/>
          <w:szCs w:val="32"/>
        </w:rPr>
        <w:t>Фестиваль хореографических премьер</w:t>
      </w:r>
    </w:p>
    <w:p w14:paraId="41D44B24" w14:textId="14D598F9" w:rsidR="002A61E3" w:rsidRDefault="001125C3" w:rsidP="002A61E3">
      <w:pPr>
        <w:widowControl/>
        <w:pBdr>
          <w:top w:val="nil"/>
          <w:left w:val="nil"/>
          <w:bottom w:val="nil"/>
          <w:right w:val="nil"/>
          <w:between w:val="nil"/>
        </w:pBdr>
        <w:jc w:val="center"/>
        <w:rPr>
          <w:rFonts w:eastAsia="Times New Roman"/>
          <w:b/>
          <w:color w:val="000000"/>
          <w:sz w:val="32"/>
          <w:szCs w:val="32"/>
        </w:rPr>
      </w:pPr>
      <w:r w:rsidRPr="002A61E3">
        <w:rPr>
          <w:rFonts w:eastAsia="Times New Roman"/>
          <w:b/>
          <w:color w:val="000000"/>
          <w:sz w:val="32"/>
          <w:szCs w:val="32"/>
        </w:rPr>
        <w:t>«В ВИХРЕ ТАНЦА»</w:t>
      </w:r>
    </w:p>
    <w:p w14:paraId="615A369C" w14:textId="5B6FE6EA" w:rsidR="00F901DD" w:rsidRPr="002A61E3" w:rsidRDefault="00F901DD"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rPr>
        <w:t>КЛАССИЧЕСКИЙ ТАНЕЦ</w:t>
      </w:r>
    </w:p>
    <w:p w14:paraId="00000004" w14:textId="77777777" w:rsidR="00DF7DDE" w:rsidRPr="002A61E3" w:rsidRDefault="00DF7DDE" w:rsidP="002A61E3">
      <w:pPr>
        <w:widowControl/>
        <w:pBdr>
          <w:top w:val="nil"/>
          <w:left w:val="nil"/>
          <w:bottom w:val="nil"/>
          <w:right w:val="nil"/>
          <w:between w:val="nil"/>
        </w:pBdr>
        <w:jc w:val="center"/>
        <w:rPr>
          <w:rFonts w:eastAsia="Times New Roman"/>
          <w:b/>
          <w:color w:val="000000"/>
          <w:sz w:val="32"/>
          <w:szCs w:val="32"/>
        </w:rPr>
      </w:pPr>
    </w:p>
    <w:p w14:paraId="00000005" w14:textId="77777777" w:rsidR="00DF7DDE" w:rsidRPr="002A61E3" w:rsidRDefault="001125C3" w:rsidP="002A61E3">
      <w:pPr>
        <w:widowControl/>
        <w:pBdr>
          <w:top w:val="nil"/>
          <w:left w:val="nil"/>
          <w:bottom w:val="nil"/>
          <w:right w:val="nil"/>
          <w:between w:val="nil"/>
        </w:pBdr>
        <w:jc w:val="center"/>
        <w:rPr>
          <w:rFonts w:eastAsia="Times New Roman"/>
          <w:b/>
          <w:color w:val="000000"/>
          <w:sz w:val="12"/>
          <w:szCs w:val="12"/>
        </w:rPr>
      </w:pPr>
      <w:r w:rsidRPr="002A61E3">
        <w:rPr>
          <w:rFonts w:eastAsia="Times New Roman"/>
          <w:b/>
          <w:color w:val="000000"/>
          <w:sz w:val="28"/>
          <w:szCs w:val="28"/>
        </w:rPr>
        <w:t>Положение</w:t>
      </w:r>
    </w:p>
    <w:p w14:paraId="00000006" w14:textId="77777777" w:rsidR="00DF7DDE" w:rsidRPr="002A61E3" w:rsidRDefault="00DF7DDE" w:rsidP="002A61E3">
      <w:pPr>
        <w:widowControl/>
        <w:pBdr>
          <w:top w:val="nil"/>
          <w:left w:val="nil"/>
          <w:bottom w:val="nil"/>
          <w:right w:val="nil"/>
          <w:between w:val="nil"/>
        </w:pBdr>
        <w:jc w:val="center"/>
        <w:rPr>
          <w:rFonts w:eastAsia="Times New Roman"/>
          <w:b/>
          <w:color w:val="000000"/>
        </w:rPr>
      </w:pPr>
    </w:p>
    <w:p w14:paraId="6F9B015A" w14:textId="12BBCCAE" w:rsidR="002A61E3" w:rsidRPr="00831C2F" w:rsidRDefault="002A61E3" w:rsidP="00EA367F">
      <w:pPr>
        <w:pStyle w:val="ad"/>
        <w:numPr>
          <w:ilvl w:val="0"/>
          <w:numId w:val="20"/>
        </w:numPr>
        <w:spacing w:before="0" w:beforeAutospacing="0" w:after="0" w:afterAutospacing="0"/>
        <w:rPr>
          <w:color w:val="000000"/>
          <w:sz w:val="22"/>
          <w:szCs w:val="22"/>
        </w:rPr>
      </w:pPr>
      <w:r w:rsidRPr="002A61E3">
        <w:rPr>
          <w:b/>
          <w:bCs/>
          <w:color w:val="000000"/>
          <w:sz w:val="22"/>
          <w:szCs w:val="22"/>
        </w:rPr>
        <w:t>Общие положения и оргкомитет Фестиваля</w:t>
      </w:r>
    </w:p>
    <w:p w14:paraId="35A0FB5F" w14:textId="77777777" w:rsidR="00831C2F" w:rsidRPr="002A61E3" w:rsidRDefault="00831C2F" w:rsidP="00831C2F">
      <w:pPr>
        <w:pStyle w:val="ad"/>
        <w:spacing w:before="0" w:beforeAutospacing="0" w:after="0" w:afterAutospacing="0"/>
        <w:ind w:left="720"/>
        <w:rPr>
          <w:color w:val="000000"/>
          <w:sz w:val="22"/>
          <w:szCs w:val="22"/>
        </w:rPr>
      </w:pPr>
    </w:p>
    <w:p w14:paraId="288FDFAB" w14:textId="2FD2B748"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Организаторами фестиваля являются Фестивальный центр «Созвездие» (г. Москва), Государственное бюджетное учреждение </w:t>
      </w:r>
      <w:r w:rsidR="008D78F4">
        <w:rPr>
          <w:color w:val="000000"/>
          <w:sz w:val="22"/>
          <w:szCs w:val="22"/>
        </w:rPr>
        <w:t>культуры города</w:t>
      </w:r>
      <w:r w:rsidRPr="002A61E3">
        <w:rPr>
          <w:color w:val="000000"/>
          <w:sz w:val="22"/>
          <w:szCs w:val="22"/>
        </w:rPr>
        <w:t xml:space="preserve"> Москвы «Московский государственный академический театр танца «Гжель», Государственное бюджетное профессиональное образовательное учреждение (колледж) города Москвы "Московское хореографическое училище при Московском государственном академическом театре танца "Гжель", при поддержке главы муниципального округа Покровское-Стрешнево.</w:t>
      </w:r>
    </w:p>
    <w:p w14:paraId="32847445" w14:textId="77777777" w:rsidR="002A61E3" w:rsidRPr="002A61E3" w:rsidRDefault="002A61E3" w:rsidP="00831C2F">
      <w:pPr>
        <w:pStyle w:val="ad"/>
        <w:spacing w:before="0" w:beforeAutospacing="0" w:after="0" w:afterAutospacing="0"/>
        <w:ind w:firstLine="709"/>
        <w:jc w:val="both"/>
      </w:pPr>
      <w:r w:rsidRPr="002A61E3">
        <w:rPr>
          <w:color w:val="000000"/>
          <w:sz w:val="22"/>
          <w:szCs w:val="22"/>
        </w:rPr>
        <w:t>Оргкомитет:</w:t>
      </w:r>
    </w:p>
    <w:p w14:paraId="1E6D4A0B"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Руководитель Фестивального центра «Созвездие» – Климова Людмила Владимировна.</w:t>
      </w:r>
    </w:p>
    <w:p w14:paraId="61BE4CB4"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Директор ГБУК г. Москвы «МГА театр танца «Гжель» Куклина Марина Федоровна</w:t>
      </w:r>
    </w:p>
    <w:p w14:paraId="5C9184E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5A3B6BB" w14:textId="506763CC"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Цели и задачи Фестиваля</w:t>
      </w:r>
    </w:p>
    <w:p w14:paraId="04A5FB9B"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Цель фестиваля - развитие хореографического искусства, выявление талантливых постановщиков, коллективов и исполнителей.</w:t>
      </w:r>
    </w:p>
    <w:p w14:paraId="6EB20A59"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Задачи фестиваля:</w:t>
      </w:r>
    </w:p>
    <w:p w14:paraId="3F43FC8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пропаганда танцевального искусства;</w:t>
      </w:r>
    </w:p>
    <w:p w14:paraId="2E3ACA97"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повышение уровня конкурсной программы хореографических коллективов (улучшение качества хореографических постановок, повышение уровня исполнительского мастерства);</w:t>
      </w:r>
    </w:p>
    <w:p w14:paraId="207AC1A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предоставление возможности выступления на профессиональной сцене участникам детских творческих коллективов;</w:t>
      </w:r>
    </w:p>
    <w:p w14:paraId="2063B90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свободное обсуждение премьерного показа хореографических постановок с целью получения независимого мнения коллег и экспертов;</w:t>
      </w:r>
    </w:p>
    <w:p w14:paraId="2CBDEC1B"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создание и поддержка творческих связей между хореографическими коллективами, педагогами и исполнителями, создание условий для обмена творческими идеями и профессиональным опытом.</w:t>
      </w:r>
    </w:p>
    <w:p w14:paraId="0D1781E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w:t>
      </w:r>
    </w:p>
    <w:p w14:paraId="59DE65CF" w14:textId="77777777" w:rsidR="002A61E3" w:rsidRPr="002A61E3" w:rsidRDefault="002A61E3" w:rsidP="002A61E3">
      <w:pPr>
        <w:pStyle w:val="ad"/>
        <w:spacing w:before="0" w:beforeAutospacing="0" w:after="0" w:afterAutospacing="0"/>
        <w:ind w:firstLine="360"/>
        <w:jc w:val="both"/>
      </w:pPr>
      <w:r w:rsidRPr="002A61E3">
        <w:rPr>
          <w:color w:val="000000"/>
          <w:sz w:val="22"/>
          <w:szCs w:val="22"/>
        </w:rPr>
        <w:t>Особенностью Фестиваля «В вихре танца» является предоставление руководителям коллективов возможности получить мнения и советы известных экспертов-хореографов, относительно премьерных хореографических постановок. Мнение профессионалов и мнение коллег позволяет постановщикам и педагогам доработать или изменить номер, получить обратную связь относительно своего творчества. Эксперты дают рекомендацию по каждому номеру, представленному на Фестивале.</w:t>
      </w:r>
    </w:p>
    <w:p w14:paraId="1B5A3DDF"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70045CC4" w14:textId="5AED36C8"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Порядок проведения Фестиваля</w:t>
      </w:r>
    </w:p>
    <w:p w14:paraId="7267B35A"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Фестиваль «В вихре танца» проводится по направлениям «Классический танец», «Народно-сценический танец», «Эстрадный танец», «Современная хореография».</w:t>
      </w:r>
    </w:p>
    <w:p w14:paraId="0F58701F"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4ED20271" w14:textId="77777777"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1-й этап Фестиваля</w:t>
      </w:r>
      <w:r w:rsidRPr="002A61E3">
        <w:rPr>
          <w:color w:val="000000"/>
          <w:sz w:val="22"/>
          <w:szCs w:val="22"/>
        </w:rPr>
        <w:t xml:space="preserve"> - видео-отбор конкурсных номеров для участия в очном этапе, проводится в онлайн-формате.</w:t>
      </w:r>
    </w:p>
    <w:p w14:paraId="69B49731" w14:textId="31B298B3"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Время проведения - с 1 </w:t>
      </w:r>
      <w:r w:rsidR="00B10EF1">
        <w:rPr>
          <w:color w:val="000000"/>
          <w:sz w:val="22"/>
          <w:szCs w:val="22"/>
        </w:rPr>
        <w:t>августа</w:t>
      </w:r>
      <w:r w:rsidRPr="002A61E3">
        <w:rPr>
          <w:color w:val="000000"/>
          <w:sz w:val="22"/>
          <w:szCs w:val="22"/>
        </w:rPr>
        <w:t xml:space="preserve"> по 1</w:t>
      </w:r>
      <w:r w:rsidR="00B10EF1">
        <w:rPr>
          <w:color w:val="000000"/>
          <w:sz w:val="22"/>
          <w:szCs w:val="22"/>
        </w:rPr>
        <w:t xml:space="preserve"> октября </w:t>
      </w:r>
      <w:r w:rsidRPr="002A61E3">
        <w:rPr>
          <w:color w:val="000000"/>
          <w:sz w:val="22"/>
          <w:szCs w:val="22"/>
        </w:rPr>
        <w:t xml:space="preserve">2023 г. (прием заявок и видео конкурсных номеров), до </w:t>
      </w:r>
      <w:r w:rsidR="00B10EF1">
        <w:rPr>
          <w:color w:val="000000"/>
          <w:sz w:val="22"/>
          <w:szCs w:val="22"/>
        </w:rPr>
        <w:t xml:space="preserve">9 октября </w:t>
      </w:r>
      <w:r w:rsidRPr="002A61E3">
        <w:rPr>
          <w:color w:val="000000"/>
          <w:sz w:val="22"/>
          <w:szCs w:val="22"/>
        </w:rPr>
        <w:t>2023 г. - приглашение прошедших отбор в очный этап.</w:t>
      </w:r>
    </w:p>
    <w:p w14:paraId="50193374"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7CAAD100" w14:textId="3F775339"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2-й этап Фестиваля</w:t>
      </w:r>
      <w:r w:rsidRPr="002A61E3">
        <w:rPr>
          <w:color w:val="000000"/>
          <w:sz w:val="22"/>
          <w:szCs w:val="22"/>
        </w:rPr>
        <w:t xml:space="preserve"> - очное участие в конкурсной программе.</w:t>
      </w:r>
    </w:p>
    <w:p w14:paraId="4020E3E9" w14:textId="60E3D3DB"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Дата проведения – </w:t>
      </w:r>
      <w:r w:rsidR="00B10EF1">
        <w:rPr>
          <w:color w:val="000000"/>
          <w:sz w:val="22"/>
          <w:szCs w:val="22"/>
        </w:rPr>
        <w:t xml:space="preserve">29 октября </w:t>
      </w:r>
      <w:r w:rsidRPr="002A61E3">
        <w:rPr>
          <w:color w:val="000000"/>
          <w:sz w:val="22"/>
          <w:szCs w:val="22"/>
        </w:rPr>
        <w:t>2023 г.</w:t>
      </w:r>
    </w:p>
    <w:p w14:paraId="2889E09A" w14:textId="7A5C2E73" w:rsidR="002A61E3" w:rsidRPr="002A61E3" w:rsidRDefault="002A61E3" w:rsidP="002A61E3">
      <w:pPr>
        <w:pStyle w:val="ad"/>
        <w:spacing w:before="0" w:beforeAutospacing="0" w:after="0" w:afterAutospacing="0"/>
        <w:ind w:firstLine="280"/>
        <w:jc w:val="both"/>
      </w:pPr>
      <w:r w:rsidRPr="002A61E3">
        <w:rPr>
          <w:color w:val="000000"/>
          <w:sz w:val="22"/>
          <w:szCs w:val="22"/>
        </w:rPr>
        <w:lastRenderedPageBreak/>
        <w:t>Место проведения – Московский государственный академический театр танца «</w:t>
      </w:r>
      <w:proofErr w:type="gramStart"/>
      <w:r w:rsidRPr="002A61E3">
        <w:rPr>
          <w:color w:val="000000"/>
          <w:sz w:val="22"/>
          <w:szCs w:val="22"/>
        </w:rPr>
        <w:t xml:space="preserve">Гжель» </w:t>
      </w:r>
      <w:r w:rsidR="008D78F4">
        <w:rPr>
          <w:color w:val="000000"/>
          <w:sz w:val="22"/>
          <w:szCs w:val="22"/>
        </w:rPr>
        <w:t xml:space="preserve">  </w:t>
      </w:r>
      <w:proofErr w:type="gramEnd"/>
      <w:r w:rsidR="008D78F4">
        <w:rPr>
          <w:color w:val="000000"/>
          <w:sz w:val="22"/>
          <w:szCs w:val="22"/>
        </w:rPr>
        <w:t xml:space="preserve">                       </w:t>
      </w:r>
      <w:r w:rsidRPr="002A61E3">
        <w:rPr>
          <w:color w:val="000000"/>
          <w:sz w:val="22"/>
          <w:szCs w:val="22"/>
        </w:rPr>
        <w:t>(г. Москва, ул. Свободы, 10)</w:t>
      </w:r>
    </w:p>
    <w:p w14:paraId="1529A0E2" w14:textId="1F4362E2" w:rsidR="002A61E3" w:rsidRPr="002A61E3" w:rsidRDefault="002A61E3" w:rsidP="00732FFC">
      <w:pPr>
        <w:pStyle w:val="ad"/>
        <w:spacing w:before="0" w:beforeAutospacing="0" w:after="0" w:afterAutospacing="0"/>
        <w:jc w:val="both"/>
      </w:pPr>
      <w:r w:rsidRPr="002A61E3">
        <w:rPr>
          <w:color w:val="000000"/>
          <w:sz w:val="22"/>
          <w:szCs w:val="22"/>
        </w:rPr>
        <w:t>  </w:t>
      </w:r>
    </w:p>
    <w:p w14:paraId="790DADAE" w14:textId="77777777"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Программа каждого Фестивального дня (очного этапа) включает в себя:</w:t>
      </w:r>
    </w:p>
    <w:p w14:paraId="1CCCD32A" w14:textId="7ED6C06D"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сценические репетиции («разводка» номера без музыки)</w:t>
      </w:r>
      <w:r w:rsidR="00831C2F">
        <w:rPr>
          <w:color w:val="000000"/>
          <w:sz w:val="22"/>
          <w:szCs w:val="22"/>
        </w:rPr>
        <w:t>;</w:t>
      </w:r>
    </w:p>
    <w:p w14:paraId="78CDBBE9" w14:textId="3107D438"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открытие Фестиваля</w:t>
      </w:r>
      <w:r w:rsidR="00831C2F">
        <w:rPr>
          <w:color w:val="000000"/>
          <w:sz w:val="22"/>
          <w:szCs w:val="22"/>
        </w:rPr>
        <w:t>;</w:t>
      </w:r>
    </w:p>
    <w:p w14:paraId="07AEC8B1" w14:textId="0A4D0666" w:rsidR="002A61E3" w:rsidRPr="002A61E3" w:rsidRDefault="002A61E3" w:rsidP="002A61E3">
      <w:pPr>
        <w:pStyle w:val="ad"/>
        <w:spacing w:before="0" w:beforeAutospacing="0" w:after="0" w:afterAutospacing="0"/>
        <w:ind w:firstLine="700"/>
        <w:jc w:val="both"/>
      </w:pPr>
      <w:r w:rsidRPr="002A61E3">
        <w:rPr>
          <w:color w:val="000000"/>
          <w:sz w:val="22"/>
          <w:szCs w:val="22"/>
        </w:rPr>
        <w:t>- конкурсную программу</w:t>
      </w:r>
      <w:r w:rsidR="00831C2F">
        <w:rPr>
          <w:color w:val="000000"/>
          <w:sz w:val="22"/>
          <w:szCs w:val="22"/>
        </w:rPr>
        <w:t>;</w:t>
      </w:r>
    </w:p>
    <w:p w14:paraId="5755E945" w14:textId="4E511ED6"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 мастер-класс для участников от Московского государственного академического театра танца «Гжель», педагогов и студентов Хореографического училища при </w:t>
      </w:r>
      <w:r w:rsidR="00831C2F">
        <w:rPr>
          <w:color w:val="000000"/>
          <w:sz w:val="22"/>
          <w:szCs w:val="22"/>
        </w:rPr>
        <w:t xml:space="preserve">театре </w:t>
      </w:r>
      <w:proofErr w:type="gramStart"/>
      <w:r w:rsidR="00831C2F">
        <w:rPr>
          <w:color w:val="000000"/>
          <w:sz w:val="22"/>
          <w:szCs w:val="22"/>
        </w:rPr>
        <w:t xml:space="preserve">танца </w:t>
      </w:r>
      <w:r w:rsidRPr="002A61E3">
        <w:rPr>
          <w:color w:val="000000"/>
          <w:sz w:val="22"/>
          <w:szCs w:val="22"/>
        </w:rPr>
        <w:t xml:space="preserve"> «</w:t>
      </w:r>
      <w:proofErr w:type="gramEnd"/>
      <w:r w:rsidRPr="002A61E3">
        <w:rPr>
          <w:color w:val="000000"/>
          <w:sz w:val="22"/>
          <w:szCs w:val="22"/>
        </w:rPr>
        <w:t>Гжель»</w:t>
      </w:r>
      <w:r w:rsidR="00831C2F">
        <w:rPr>
          <w:color w:val="000000"/>
          <w:sz w:val="22"/>
          <w:szCs w:val="22"/>
        </w:rPr>
        <w:t>;</w:t>
      </w:r>
    </w:p>
    <w:p w14:paraId="15E2D409" w14:textId="69C26090"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награждение</w:t>
      </w:r>
      <w:r w:rsidR="00831C2F">
        <w:rPr>
          <w:color w:val="000000"/>
          <w:sz w:val="22"/>
          <w:szCs w:val="22"/>
        </w:rPr>
        <w:t>;</w:t>
      </w:r>
    </w:p>
    <w:p w14:paraId="39ED1A30" w14:textId="77777777" w:rsidR="002A61E3" w:rsidRPr="002A61E3" w:rsidRDefault="002A61E3" w:rsidP="002A61E3">
      <w:pPr>
        <w:pStyle w:val="ad"/>
        <w:spacing w:before="0" w:beforeAutospacing="0" w:after="0" w:afterAutospacing="0"/>
        <w:ind w:left="720"/>
        <w:jc w:val="both"/>
      </w:pPr>
      <w:r w:rsidRPr="002A61E3">
        <w:rPr>
          <w:color w:val="000000"/>
          <w:sz w:val="22"/>
          <w:szCs w:val="22"/>
        </w:rPr>
        <w:t>- Круглый стол для педагогов и руководителей с Экспертами-хореографами.</w:t>
      </w:r>
    </w:p>
    <w:p w14:paraId="581270C3"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567CD410" w14:textId="4C786677"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Более подробная программа с указанием времени будет сообщена руководителям коллективов, отобранных для участия в очном этапе, за </w:t>
      </w:r>
      <w:r w:rsidR="00B10EF1">
        <w:rPr>
          <w:color w:val="000000"/>
          <w:sz w:val="22"/>
          <w:szCs w:val="22"/>
        </w:rPr>
        <w:t xml:space="preserve">1 </w:t>
      </w:r>
      <w:r w:rsidRPr="002A61E3">
        <w:rPr>
          <w:color w:val="000000"/>
          <w:sz w:val="22"/>
          <w:szCs w:val="22"/>
        </w:rPr>
        <w:t>недел</w:t>
      </w:r>
      <w:r w:rsidR="00B10EF1">
        <w:rPr>
          <w:color w:val="000000"/>
          <w:sz w:val="22"/>
          <w:szCs w:val="22"/>
        </w:rPr>
        <w:t>ю</w:t>
      </w:r>
      <w:r w:rsidRPr="002A61E3">
        <w:rPr>
          <w:color w:val="000000"/>
          <w:sz w:val="22"/>
          <w:szCs w:val="22"/>
        </w:rPr>
        <w:t xml:space="preserve"> до проведения Фестиваля.</w:t>
      </w:r>
    </w:p>
    <w:p w14:paraId="6D066E5B" w14:textId="46C909CF" w:rsidR="002A61E3" w:rsidRPr="002A61E3" w:rsidRDefault="002A61E3" w:rsidP="002A61E3">
      <w:pPr>
        <w:pStyle w:val="ad"/>
        <w:spacing w:before="0" w:beforeAutospacing="0" w:after="0" w:afterAutospacing="0"/>
      </w:pPr>
      <w:r w:rsidRPr="002A61E3">
        <w:rPr>
          <w:color w:val="000000"/>
          <w:sz w:val="22"/>
          <w:szCs w:val="22"/>
        </w:rPr>
        <w:t>  </w:t>
      </w:r>
    </w:p>
    <w:p w14:paraId="2AC49A63" w14:textId="51B09E34"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Эксперты Фестиваля</w:t>
      </w:r>
    </w:p>
    <w:p w14:paraId="41785881" w14:textId="5BE4854F" w:rsidR="00EA367F" w:rsidRDefault="002A61E3" w:rsidP="00EA367F">
      <w:pPr>
        <w:pStyle w:val="ad"/>
        <w:spacing w:before="0" w:beforeAutospacing="0" w:after="0" w:afterAutospacing="0"/>
        <w:ind w:firstLine="709"/>
        <w:jc w:val="both"/>
        <w:rPr>
          <w:color w:val="000000"/>
          <w:sz w:val="22"/>
          <w:szCs w:val="22"/>
        </w:rPr>
      </w:pPr>
      <w:r w:rsidRPr="002A61E3">
        <w:rPr>
          <w:color w:val="000000"/>
          <w:sz w:val="22"/>
          <w:szCs w:val="22"/>
        </w:rPr>
        <w:t>В качестве экспертов приглашаются Заслуженные деятели культуры и искусств, известные педагоги профессиональных хореографических учебных заведений, хореографы, балетмейстеры, педагоги, непосредственно работающие с детьми разного возраста и разного уровня хореографической подготовки.</w:t>
      </w:r>
    </w:p>
    <w:p w14:paraId="385D6987" w14:textId="4A51CCA1" w:rsidR="00EA367F" w:rsidRPr="00EA367F" w:rsidRDefault="00EA367F" w:rsidP="00EA367F">
      <w:pPr>
        <w:pStyle w:val="1"/>
        <w:numPr>
          <w:ilvl w:val="0"/>
          <w:numId w:val="21"/>
        </w:numPr>
        <w:rPr>
          <w:sz w:val="22"/>
          <w:szCs w:val="22"/>
        </w:rPr>
      </w:pPr>
      <w:r w:rsidRPr="00EA367F">
        <w:rPr>
          <w:sz w:val="22"/>
          <w:szCs w:val="22"/>
        </w:rPr>
        <w:t>Болотин Андрей Леонидович</w:t>
      </w:r>
    </w:p>
    <w:p w14:paraId="6B30257E" w14:textId="6AE7131C" w:rsidR="00EA367F" w:rsidRDefault="00EA367F" w:rsidP="00EA367F">
      <w:pPr>
        <w:rPr>
          <w:sz w:val="22"/>
          <w:szCs w:val="22"/>
        </w:rPr>
      </w:pPr>
      <w:r w:rsidRPr="00EA367F">
        <w:rPr>
          <w:sz w:val="22"/>
          <w:szCs w:val="22"/>
        </w:rPr>
        <w:t xml:space="preserve">Заслуженный артист Российской Федерации, балетмейстер-репетитор Большого Театра России, выпускник Московской Государственной Академии Хореографии (класс П. </w:t>
      </w:r>
      <w:proofErr w:type="spellStart"/>
      <w:r w:rsidRPr="00EA367F">
        <w:rPr>
          <w:sz w:val="22"/>
          <w:szCs w:val="22"/>
        </w:rPr>
        <w:t>А.Пестова</w:t>
      </w:r>
      <w:proofErr w:type="spellEnd"/>
      <w:r w:rsidRPr="00EA367F">
        <w:rPr>
          <w:sz w:val="22"/>
          <w:szCs w:val="22"/>
        </w:rPr>
        <w:t xml:space="preserve">), балетмейстерского факультета РАТИ по специальности "педагог-хореограф" (педагог </w:t>
      </w:r>
      <w:proofErr w:type="spellStart"/>
      <w:r w:rsidRPr="00EA367F">
        <w:rPr>
          <w:sz w:val="22"/>
          <w:szCs w:val="22"/>
        </w:rPr>
        <w:t>Е.П.Валукин</w:t>
      </w:r>
      <w:proofErr w:type="spellEnd"/>
      <w:r w:rsidRPr="00EA367F">
        <w:rPr>
          <w:sz w:val="22"/>
          <w:szCs w:val="22"/>
        </w:rPr>
        <w:t xml:space="preserve">), МГУ им. Ломоносова (Высшая школа культурной политики) по направлению «Менеджмент в культуре и спорте» (Научный руководитель </w:t>
      </w:r>
      <w:proofErr w:type="spellStart"/>
      <w:r w:rsidRPr="00EA367F">
        <w:rPr>
          <w:sz w:val="22"/>
          <w:szCs w:val="22"/>
        </w:rPr>
        <w:t>М.Е.Швыдкой</w:t>
      </w:r>
      <w:proofErr w:type="spellEnd"/>
      <w:r w:rsidRPr="00EA367F">
        <w:rPr>
          <w:sz w:val="22"/>
          <w:szCs w:val="22"/>
        </w:rPr>
        <w:t xml:space="preserve">), экс-солист труппы Большого театра, обладатель Диплома «За элегантность» Международного фестиваля артистов балета в г. Кишиневе (Молдавия) </w:t>
      </w:r>
    </w:p>
    <w:p w14:paraId="3DD4FACE" w14:textId="77777777" w:rsidR="00EA367F" w:rsidRPr="00EA367F" w:rsidRDefault="00EA367F" w:rsidP="00EA367F">
      <w:pPr>
        <w:rPr>
          <w:sz w:val="22"/>
          <w:szCs w:val="22"/>
        </w:rPr>
      </w:pPr>
    </w:p>
    <w:p w14:paraId="68DB08E1" w14:textId="77777777" w:rsidR="00EA367F" w:rsidRPr="0019356D" w:rsidRDefault="00EA367F" w:rsidP="00EA367F">
      <w:pPr>
        <w:pStyle w:val="ae"/>
        <w:numPr>
          <w:ilvl w:val="0"/>
          <w:numId w:val="21"/>
        </w:numPr>
        <w:ind w:left="0" w:firstLine="360"/>
        <w:rPr>
          <w:rFonts w:ascii="Times New Roman" w:hAnsi="Times New Roman"/>
        </w:rPr>
      </w:pPr>
      <w:r>
        <w:rPr>
          <w:rFonts w:ascii="Times New Roman" w:hAnsi="Times New Roman"/>
          <w:b/>
          <w:bCs/>
        </w:rPr>
        <w:t xml:space="preserve">Васильева Лилия Николаевна </w:t>
      </w:r>
    </w:p>
    <w:p w14:paraId="35F09022" w14:textId="77777777" w:rsidR="00EA367F" w:rsidRPr="00EA367F" w:rsidRDefault="00EA367F" w:rsidP="00EA367F">
      <w:pPr>
        <w:pStyle w:val="ad"/>
        <w:spacing w:before="0" w:beforeAutospacing="0" w:after="0" w:afterAutospacing="0"/>
        <w:jc w:val="both"/>
        <w:rPr>
          <w:rFonts w:eastAsia="Andale Sans UI"/>
          <w:kern w:val="1"/>
          <w:sz w:val="22"/>
          <w:szCs w:val="22"/>
        </w:rPr>
      </w:pPr>
      <w:r w:rsidRPr="0019356D">
        <w:rPr>
          <w:rFonts w:eastAsia="Andale Sans UI"/>
          <w:kern w:val="1"/>
          <w:sz w:val="22"/>
          <w:szCs w:val="22"/>
        </w:rPr>
        <w:t xml:space="preserve">Артистка балета, выпускница МХУ (МГАХ) по классу С. Н. Головкиной, ГИТИС (курс Р. С. Стручковой), преподаватель высшей квалификационной категории, педагог классического танца Московского хореографического училища при </w:t>
      </w:r>
      <w:r>
        <w:rPr>
          <w:rFonts w:eastAsia="Andale Sans UI"/>
          <w:kern w:val="1"/>
          <w:sz w:val="22"/>
          <w:szCs w:val="22"/>
        </w:rPr>
        <w:t xml:space="preserve">театре танца </w:t>
      </w:r>
      <w:r w:rsidRPr="0019356D">
        <w:rPr>
          <w:rFonts w:eastAsia="Andale Sans UI"/>
          <w:kern w:val="1"/>
          <w:sz w:val="22"/>
          <w:szCs w:val="22"/>
        </w:rPr>
        <w:t xml:space="preserve"> «Гжель», награждена Благодарностями и Дипломами Министерства культуры РФ и Департамента культуры города Москвы.  Ученики являются обладателями призовых мест международных конкурсов артистов балета</w:t>
      </w:r>
      <w:r>
        <w:rPr>
          <w:rFonts w:eastAsia="Andale Sans UI"/>
          <w:kern w:val="1"/>
          <w:sz w:val="22"/>
          <w:szCs w:val="22"/>
        </w:rPr>
        <w:t>.</w:t>
      </w:r>
    </w:p>
    <w:p w14:paraId="5F74E14C" w14:textId="3B82D13E" w:rsidR="00EA367F" w:rsidRDefault="00EA367F" w:rsidP="0019356D">
      <w:pPr>
        <w:pStyle w:val="ad"/>
        <w:spacing w:before="0" w:beforeAutospacing="0" w:after="0" w:afterAutospacing="0"/>
        <w:ind w:firstLine="709"/>
        <w:jc w:val="both"/>
      </w:pPr>
    </w:p>
    <w:p w14:paraId="79B1A0BF" w14:textId="77777777" w:rsidR="00EA367F" w:rsidRDefault="00EA367F" w:rsidP="00EA367F">
      <w:pPr>
        <w:widowControl/>
        <w:numPr>
          <w:ilvl w:val="0"/>
          <w:numId w:val="4"/>
        </w:numPr>
        <w:pBdr>
          <w:top w:val="nil"/>
          <w:left w:val="nil"/>
          <w:bottom w:val="nil"/>
          <w:right w:val="nil"/>
          <w:between w:val="nil"/>
        </w:pBdr>
        <w:jc w:val="both"/>
      </w:pPr>
      <w:r>
        <w:rPr>
          <w:b/>
        </w:rPr>
        <w:t>Ледовских Татьяна Владимировна</w:t>
      </w:r>
      <w:r>
        <w:t xml:space="preserve"> - </w:t>
      </w:r>
    </w:p>
    <w:p w14:paraId="2E70B04E" w14:textId="6074F91E" w:rsidR="00EA367F" w:rsidRDefault="00EA367F" w:rsidP="00EA367F">
      <w:pPr>
        <w:widowControl/>
        <w:pBdr>
          <w:top w:val="nil"/>
          <w:left w:val="nil"/>
          <w:bottom w:val="nil"/>
          <w:right w:val="nil"/>
          <w:between w:val="nil"/>
        </w:pBdr>
        <w:jc w:val="both"/>
        <w:rPr>
          <w:color w:val="222222"/>
        </w:rPr>
      </w:pPr>
      <w:r>
        <w:rPr>
          <w:color w:val="222222"/>
        </w:rPr>
        <w:t>Педагог-репетитор Московского государственного академического театра танца «Гжель», ведущая балерина Большого театра труппы Юрия Николаевича Григоровича, прима-балерина Американского балета Алабама Балет (</w:t>
      </w:r>
      <w:proofErr w:type="spellStart"/>
      <w:r>
        <w:rPr>
          <w:color w:val="222222"/>
        </w:rPr>
        <w:t>Alabama</w:t>
      </w:r>
      <w:proofErr w:type="spellEnd"/>
      <w:r>
        <w:rPr>
          <w:color w:val="222222"/>
        </w:rPr>
        <w:t xml:space="preserve"> </w:t>
      </w:r>
      <w:proofErr w:type="spellStart"/>
      <w:r>
        <w:rPr>
          <w:color w:val="222222"/>
        </w:rPr>
        <w:t>Ballet</w:t>
      </w:r>
      <w:proofErr w:type="spellEnd"/>
      <w:r>
        <w:rPr>
          <w:color w:val="222222"/>
        </w:rPr>
        <w:t>, USA), лауреат Государственной премии РФ, член жюри хореографических Фестивалей и конкурсов различного уровня</w:t>
      </w:r>
    </w:p>
    <w:p w14:paraId="24A2194F" w14:textId="77777777" w:rsidR="00EA367F" w:rsidRPr="002A61E3" w:rsidRDefault="00EA367F" w:rsidP="0019356D">
      <w:pPr>
        <w:pStyle w:val="ad"/>
        <w:spacing w:before="0" w:beforeAutospacing="0" w:after="0" w:afterAutospacing="0"/>
        <w:ind w:firstLine="709"/>
        <w:jc w:val="both"/>
      </w:pPr>
    </w:p>
    <w:p w14:paraId="61793CD5" w14:textId="697C9B16" w:rsidR="004665D6" w:rsidRPr="00B10EF1" w:rsidRDefault="002A61E3" w:rsidP="00B10EF1">
      <w:pPr>
        <w:pStyle w:val="ad"/>
        <w:spacing w:before="0" w:beforeAutospacing="0" w:after="0" w:afterAutospacing="0"/>
        <w:ind w:firstLine="709"/>
        <w:jc w:val="both"/>
        <w:rPr>
          <w:color w:val="000000"/>
          <w:sz w:val="22"/>
          <w:szCs w:val="22"/>
        </w:rPr>
      </w:pPr>
      <w:r w:rsidRPr="002A61E3">
        <w:rPr>
          <w:color w:val="000000"/>
          <w:sz w:val="22"/>
          <w:szCs w:val="22"/>
        </w:rPr>
        <w:t> </w:t>
      </w:r>
    </w:p>
    <w:p w14:paraId="5B7A1477" w14:textId="3366ED91" w:rsidR="002A61E3" w:rsidRPr="002A61E3" w:rsidRDefault="002A61E3" w:rsidP="00CB5316">
      <w:pPr>
        <w:pStyle w:val="ad"/>
        <w:spacing w:before="0" w:beforeAutospacing="0" w:after="0" w:afterAutospacing="0"/>
        <w:jc w:val="both"/>
      </w:pPr>
      <w:r w:rsidRPr="002A61E3">
        <w:rPr>
          <w:color w:val="000000"/>
          <w:sz w:val="22"/>
          <w:szCs w:val="22"/>
        </w:rPr>
        <w:t> Эксперты оценивают каждый номер фестивальной программы по пяти критериям:</w:t>
      </w:r>
    </w:p>
    <w:p w14:paraId="756FEE0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Техника исполнения -</w:t>
      </w:r>
      <w:r w:rsidRPr="002A61E3">
        <w:rPr>
          <w:color w:val="000000"/>
          <w:sz w:val="22"/>
          <w:szCs w:val="22"/>
        </w:rPr>
        <w:t xml:space="preserve"> точность в технике исполнения, уровень сложности, возможности танцора или танцоров исполнить характерные особенности танцевальной техники, качество исполнения;</w:t>
      </w:r>
    </w:p>
    <w:p w14:paraId="620C33E0"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Композиция -</w:t>
      </w:r>
      <w:r w:rsidRPr="002A61E3">
        <w:rPr>
          <w:color w:val="000000"/>
          <w:sz w:val="22"/>
          <w:szCs w:val="22"/>
        </w:rPr>
        <w:t xml:space="preserve"> выбор танцевальных элементов и их композиция, фигуры, вариация и оригинальность использования различных связок, линий, использование площадки;</w:t>
      </w:r>
    </w:p>
    <w:p w14:paraId="092EF969"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Музыкальность -</w:t>
      </w:r>
      <w:r w:rsidRPr="002A61E3">
        <w:rPr>
          <w:color w:val="000000"/>
          <w:sz w:val="22"/>
          <w:szCs w:val="22"/>
        </w:rPr>
        <w:t xml:space="preserve"> музыкальность, соответствие стилю, ритмичность, синхронность;</w:t>
      </w:r>
    </w:p>
    <w:p w14:paraId="6A22ED3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Оформление -</w:t>
      </w:r>
      <w:r w:rsidRPr="002A61E3">
        <w:rPr>
          <w:color w:val="000000"/>
          <w:sz w:val="22"/>
          <w:szCs w:val="22"/>
        </w:rPr>
        <w:t xml:space="preserve"> костюм, макияж, реквизит, декорации, сценическое выражение задуманной идеи;</w:t>
      </w:r>
    </w:p>
    <w:p w14:paraId="58F40A8F"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lastRenderedPageBreak/>
        <w:t xml:space="preserve">- Артистизм, имидж - </w:t>
      </w:r>
      <w:r w:rsidRPr="002A61E3">
        <w:rPr>
          <w:color w:val="000000"/>
          <w:sz w:val="22"/>
          <w:szCs w:val="22"/>
        </w:rPr>
        <w:t>актерское мастерство, оригинальность, самовыражение, взаимодействие друг с другом, контакт со зрителем и т.д.</w:t>
      </w:r>
    </w:p>
    <w:p w14:paraId="25460224"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09CCF207"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Руководители коллективов смогут ознакомиться с оценками своих постановок во время проведения круглого стола.</w:t>
      </w:r>
    </w:p>
    <w:p w14:paraId="166DACF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08906E73" w14:textId="21A1EA75"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Участники Фестиваля</w:t>
      </w:r>
    </w:p>
    <w:p w14:paraId="27E9DD8A"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В Фестивале «В вихре танца» принимают участие хореографические коллективы, представившие </w:t>
      </w:r>
      <w:r w:rsidRPr="002A61E3">
        <w:rPr>
          <w:b/>
          <w:bCs/>
          <w:color w:val="000000"/>
          <w:sz w:val="22"/>
          <w:szCs w:val="22"/>
          <w:u w:val="single"/>
        </w:rPr>
        <w:t>премьерные</w:t>
      </w:r>
      <w:r w:rsidRPr="002A61E3">
        <w:rPr>
          <w:color w:val="000000"/>
          <w:sz w:val="22"/>
          <w:szCs w:val="22"/>
        </w:rPr>
        <w:t xml:space="preserve"> хореографические постановки (или </w:t>
      </w:r>
      <w:r w:rsidRPr="002A61E3">
        <w:rPr>
          <w:b/>
          <w:bCs/>
          <w:color w:val="000000"/>
          <w:sz w:val="22"/>
          <w:szCs w:val="22"/>
          <w:u w:val="single"/>
        </w:rPr>
        <w:t>дебютное выступление</w:t>
      </w:r>
      <w:r w:rsidRPr="002A61E3">
        <w:rPr>
          <w:color w:val="000000"/>
          <w:sz w:val="22"/>
          <w:szCs w:val="22"/>
        </w:rPr>
        <w:t xml:space="preserve"> в номинациях «Наследие»), подавшие в срок заявку и видео конкурсной постановки для отбора в онлайн-этапе. </w:t>
      </w:r>
    </w:p>
    <w:p w14:paraId="51E4AD9B"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К участию в Фестивале приглашаются детские и юношеские творческие коллективы и отдельные исполнители от школ искусств, творческих и культурных центров, общеобразовательных школ, детских клубов и других объединений, независимо от ведомственной принадлежности.</w:t>
      </w:r>
    </w:p>
    <w:p w14:paraId="26549058" w14:textId="77777777" w:rsidR="002A61E3" w:rsidRDefault="002A61E3" w:rsidP="002A61E3">
      <w:pPr>
        <w:pStyle w:val="ad"/>
        <w:spacing w:before="0" w:beforeAutospacing="0" w:after="0" w:afterAutospacing="0"/>
        <w:jc w:val="both"/>
        <w:rPr>
          <w:color w:val="000000"/>
          <w:sz w:val="22"/>
          <w:szCs w:val="22"/>
          <w:shd w:val="clear" w:color="auto" w:fill="FFE599"/>
        </w:rPr>
      </w:pPr>
    </w:p>
    <w:p w14:paraId="076EF8C3" w14:textId="77F7A6D9" w:rsidR="002A61E3" w:rsidRPr="002A61E3" w:rsidRDefault="00EA367F" w:rsidP="00EA367F">
      <w:pPr>
        <w:pStyle w:val="ad"/>
        <w:spacing w:before="0" w:beforeAutospacing="0" w:after="0" w:afterAutospacing="0"/>
      </w:pPr>
      <w:r>
        <w:rPr>
          <w:b/>
          <w:bCs/>
          <w:color w:val="000000"/>
          <w:sz w:val="22"/>
          <w:szCs w:val="22"/>
          <w:lang w:val="en-US"/>
        </w:rPr>
        <w:t>VI</w:t>
      </w:r>
      <w:r w:rsidRPr="003F7B6F">
        <w:rPr>
          <w:b/>
          <w:bCs/>
          <w:color w:val="000000"/>
          <w:sz w:val="22"/>
          <w:szCs w:val="22"/>
        </w:rPr>
        <w:t>.</w:t>
      </w:r>
      <w:r w:rsidR="002A61E3">
        <w:rPr>
          <w:b/>
          <w:bCs/>
          <w:color w:val="000000"/>
          <w:sz w:val="22"/>
          <w:szCs w:val="22"/>
        </w:rPr>
        <w:t xml:space="preserve"> </w:t>
      </w:r>
      <w:r w:rsidR="002A61E3">
        <w:rPr>
          <w:b/>
          <w:bCs/>
          <w:color w:val="000000"/>
          <w:sz w:val="22"/>
          <w:szCs w:val="22"/>
        </w:rPr>
        <w:tab/>
      </w:r>
      <w:r w:rsidR="002A61E3" w:rsidRPr="002A61E3">
        <w:rPr>
          <w:b/>
          <w:bCs/>
          <w:color w:val="000000"/>
          <w:sz w:val="22"/>
          <w:szCs w:val="22"/>
        </w:rPr>
        <w:t xml:space="preserve"> Требования к хореографическим постановкам участников</w:t>
      </w:r>
    </w:p>
    <w:p w14:paraId="474A02D1" w14:textId="59F6436B" w:rsidR="002A61E3" w:rsidRPr="002A61E3" w:rsidRDefault="002A61E3" w:rsidP="00B13788">
      <w:pPr>
        <w:pStyle w:val="ad"/>
        <w:spacing w:before="0" w:beforeAutospacing="0" w:after="0" w:afterAutospacing="0"/>
        <w:ind w:firstLine="720"/>
        <w:jc w:val="both"/>
      </w:pPr>
      <w:r w:rsidRPr="002A61E3">
        <w:rPr>
          <w:color w:val="000000"/>
          <w:sz w:val="22"/>
          <w:szCs w:val="22"/>
        </w:rPr>
        <w:t>1.</w:t>
      </w:r>
      <w:r w:rsidRPr="002A61E3">
        <w:rPr>
          <w:color w:val="000000"/>
          <w:sz w:val="14"/>
          <w:szCs w:val="14"/>
        </w:rPr>
        <w:t xml:space="preserve">  </w:t>
      </w:r>
      <w:r w:rsidRPr="002A61E3">
        <w:rPr>
          <w:color w:val="000000"/>
          <w:sz w:val="22"/>
          <w:szCs w:val="22"/>
        </w:rPr>
        <w:t>К участию в конкурсной программе Фестиваля допускаются премьерные авторские хореографические постановки или дебютные выступления в номинациях «Наследие», исполняемые участниками не более одного творческого сезона.</w:t>
      </w:r>
    </w:p>
    <w:p w14:paraId="7D5AEBAE" w14:textId="6A05568F" w:rsidR="002A61E3" w:rsidRPr="002A61E3" w:rsidRDefault="002A61E3" w:rsidP="00B13788">
      <w:pPr>
        <w:pStyle w:val="ad"/>
        <w:spacing w:before="0" w:beforeAutospacing="0" w:after="0" w:afterAutospacing="0"/>
        <w:ind w:firstLine="720"/>
        <w:jc w:val="both"/>
      </w:pPr>
      <w:r w:rsidRPr="002A61E3">
        <w:rPr>
          <w:color w:val="000000"/>
          <w:sz w:val="22"/>
          <w:szCs w:val="22"/>
        </w:rPr>
        <w:t>2.</w:t>
      </w:r>
      <w:r w:rsidR="00B13788">
        <w:rPr>
          <w:color w:val="000000"/>
          <w:sz w:val="14"/>
          <w:szCs w:val="14"/>
        </w:rPr>
        <w:t xml:space="preserve">    </w:t>
      </w:r>
      <w:r w:rsidRPr="002A61E3">
        <w:rPr>
          <w:color w:val="000000"/>
          <w:sz w:val="22"/>
          <w:szCs w:val="22"/>
        </w:rPr>
        <w:t>Хореографическая постановка должна соответствовать возрасту и технической подготовке исполнителей, длиться не более 6 минут.</w:t>
      </w:r>
    </w:p>
    <w:p w14:paraId="241077A9" w14:textId="7CCE7EFD" w:rsidR="002A61E3" w:rsidRPr="002A61E3" w:rsidRDefault="002A61E3" w:rsidP="00B13788">
      <w:pPr>
        <w:pStyle w:val="ad"/>
        <w:spacing w:before="0" w:beforeAutospacing="0" w:after="0" w:afterAutospacing="0"/>
        <w:ind w:firstLine="720"/>
        <w:jc w:val="both"/>
      </w:pPr>
      <w:r w:rsidRPr="002A61E3">
        <w:rPr>
          <w:color w:val="000000"/>
          <w:sz w:val="22"/>
          <w:szCs w:val="22"/>
        </w:rPr>
        <w:t>3.</w:t>
      </w:r>
      <w:r w:rsidRPr="002A61E3">
        <w:rPr>
          <w:color w:val="000000"/>
          <w:sz w:val="14"/>
          <w:szCs w:val="14"/>
        </w:rPr>
        <w:t xml:space="preserve">    </w:t>
      </w:r>
      <w:r w:rsidRPr="002A61E3">
        <w:rPr>
          <w:color w:val="000000"/>
          <w:sz w:val="22"/>
          <w:szCs w:val="22"/>
        </w:rPr>
        <w:t>Коллектив может продемонстрировать хореографические номера в разных возрастных категориях, в разных номинациях.</w:t>
      </w:r>
    </w:p>
    <w:p w14:paraId="26CB5534" w14:textId="77777777" w:rsidR="002A61E3" w:rsidRPr="002A61E3" w:rsidRDefault="002A61E3" w:rsidP="00B13788">
      <w:pPr>
        <w:pStyle w:val="ad"/>
        <w:spacing w:before="0" w:beforeAutospacing="0" w:after="0" w:afterAutospacing="0"/>
        <w:ind w:firstLine="720"/>
        <w:jc w:val="both"/>
      </w:pPr>
      <w:r w:rsidRPr="002A61E3">
        <w:rPr>
          <w:color w:val="000000"/>
          <w:sz w:val="22"/>
          <w:szCs w:val="22"/>
        </w:rPr>
        <w:t> </w:t>
      </w:r>
    </w:p>
    <w:p w14:paraId="61907851" w14:textId="77777777" w:rsidR="002A61E3" w:rsidRPr="002A61E3" w:rsidRDefault="002A61E3" w:rsidP="00B13788">
      <w:pPr>
        <w:pStyle w:val="ad"/>
        <w:spacing w:before="0" w:beforeAutospacing="0" w:after="0" w:afterAutospacing="0"/>
        <w:ind w:firstLine="720"/>
        <w:jc w:val="both"/>
      </w:pPr>
      <w:r w:rsidRPr="002A61E3">
        <w:rPr>
          <w:color w:val="000000"/>
          <w:sz w:val="22"/>
          <w:szCs w:val="22"/>
          <w:u w:val="single"/>
        </w:rPr>
        <w:t>Номинации:</w:t>
      </w:r>
    </w:p>
    <w:p w14:paraId="7E649FC0" w14:textId="7B53FE3B" w:rsidR="002A61E3" w:rsidRPr="002A61E3" w:rsidRDefault="002A61E3" w:rsidP="00B13788">
      <w:pPr>
        <w:pStyle w:val="ad"/>
        <w:spacing w:before="0" w:beforeAutospacing="0" w:after="0" w:afterAutospacing="0"/>
        <w:ind w:firstLine="720"/>
        <w:jc w:val="both"/>
      </w:pPr>
      <w:r w:rsidRPr="002A61E3">
        <w:rPr>
          <w:color w:val="000000"/>
          <w:sz w:val="22"/>
          <w:szCs w:val="22"/>
        </w:rPr>
        <w:t>- Классический танец. Авторская хореография</w:t>
      </w:r>
      <w:r w:rsidR="00B13788">
        <w:rPr>
          <w:color w:val="000000"/>
          <w:sz w:val="22"/>
          <w:szCs w:val="22"/>
        </w:rPr>
        <w:t>.</w:t>
      </w:r>
    </w:p>
    <w:p w14:paraId="75519144" w14:textId="09A7A5B1" w:rsidR="002A61E3" w:rsidRPr="002A61E3" w:rsidRDefault="002A61E3" w:rsidP="00B13788">
      <w:pPr>
        <w:pStyle w:val="ad"/>
        <w:spacing w:before="0" w:beforeAutospacing="0" w:after="0" w:afterAutospacing="0"/>
        <w:ind w:firstLine="720"/>
        <w:jc w:val="both"/>
      </w:pPr>
      <w:r w:rsidRPr="002A61E3">
        <w:rPr>
          <w:color w:val="000000"/>
          <w:sz w:val="22"/>
          <w:szCs w:val="22"/>
        </w:rPr>
        <w:t>- Классический танец. Хореографическое наследие</w:t>
      </w:r>
      <w:r w:rsidR="00B13788">
        <w:rPr>
          <w:color w:val="000000"/>
          <w:sz w:val="22"/>
          <w:szCs w:val="22"/>
        </w:rPr>
        <w:t>.</w:t>
      </w:r>
    </w:p>
    <w:p w14:paraId="553EDC1B" w14:textId="40407B3B" w:rsidR="002A61E3" w:rsidRPr="002A61E3" w:rsidRDefault="002A61E3" w:rsidP="00B13788">
      <w:pPr>
        <w:pStyle w:val="ad"/>
        <w:spacing w:before="0" w:beforeAutospacing="0" w:after="0" w:afterAutospacing="0"/>
        <w:ind w:firstLine="720"/>
        <w:jc w:val="both"/>
      </w:pPr>
      <w:r w:rsidRPr="002A61E3">
        <w:rPr>
          <w:color w:val="000000"/>
          <w:sz w:val="22"/>
          <w:szCs w:val="22"/>
        </w:rPr>
        <w:t>- Характерный танец. Хореографическое наследие</w:t>
      </w:r>
      <w:r w:rsidR="00B13788">
        <w:rPr>
          <w:color w:val="000000"/>
          <w:sz w:val="22"/>
          <w:szCs w:val="22"/>
        </w:rPr>
        <w:t>.</w:t>
      </w:r>
    </w:p>
    <w:p w14:paraId="6985F3FE" w14:textId="77777777" w:rsidR="002A61E3" w:rsidRPr="002A61E3" w:rsidRDefault="002A61E3" w:rsidP="002A61E3">
      <w:pPr>
        <w:pStyle w:val="ad"/>
        <w:spacing w:before="0" w:beforeAutospacing="0" w:after="0" w:afterAutospacing="0"/>
        <w:ind w:left="700" w:firstLine="700"/>
        <w:jc w:val="both"/>
      </w:pPr>
      <w:r w:rsidRPr="002A61E3">
        <w:rPr>
          <w:color w:val="000000"/>
          <w:sz w:val="22"/>
          <w:szCs w:val="22"/>
        </w:rPr>
        <w:t> </w:t>
      </w:r>
    </w:p>
    <w:p w14:paraId="52EE4C16" w14:textId="77777777" w:rsidR="002A61E3" w:rsidRPr="002A61E3" w:rsidRDefault="002A61E3" w:rsidP="002A61E3">
      <w:pPr>
        <w:pStyle w:val="ad"/>
        <w:spacing w:before="0" w:beforeAutospacing="0" w:after="0" w:afterAutospacing="0"/>
        <w:ind w:left="720"/>
        <w:jc w:val="both"/>
      </w:pPr>
      <w:r w:rsidRPr="002A61E3">
        <w:rPr>
          <w:color w:val="000000"/>
          <w:sz w:val="22"/>
          <w:szCs w:val="22"/>
        </w:rPr>
        <w:t>* Хореографическое Наследие - хореографические произведения, созданные в прошлом выдающимися балетмейстерами, обладающие непреходящей художественной ценностью и исполняемые в оригинальном виде или с уместной адаптацией танцевальной лексики и композиции по возрасту и способностям исполнителей.</w:t>
      </w:r>
    </w:p>
    <w:p w14:paraId="1AE9C8A7" w14:textId="77777777" w:rsidR="002A61E3" w:rsidRPr="002A61E3" w:rsidRDefault="002A61E3" w:rsidP="002A61E3">
      <w:pPr>
        <w:pStyle w:val="ad"/>
        <w:spacing w:before="0" w:beforeAutospacing="0" w:after="0" w:afterAutospacing="0"/>
        <w:ind w:left="700" w:firstLine="700"/>
        <w:jc w:val="both"/>
      </w:pPr>
      <w:r w:rsidRPr="002A61E3">
        <w:rPr>
          <w:color w:val="000000"/>
          <w:sz w:val="22"/>
          <w:szCs w:val="22"/>
        </w:rPr>
        <w:t> </w:t>
      </w:r>
    </w:p>
    <w:p w14:paraId="15C36E49"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Возрастные категории:</w:t>
      </w:r>
    </w:p>
    <w:p w14:paraId="056AA22B"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Участвовать в Фестивале могут дети от 6 до 18 лет.</w:t>
      </w:r>
    </w:p>
    <w:p w14:paraId="66DBEF36"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6 до 8 лет,</w:t>
      </w:r>
    </w:p>
    <w:p w14:paraId="1E74CF2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9 до 11 лет,</w:t>
      </w:r>
    </w:p>
    <w:p w14:paraId="023C9BB0"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12 до 14 лет,</w:t>
      </w:r>
    </w:p>
    <w:p w14:paraId="6A2D541A"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15 до 18 лет.</w:t>
      </w:r>
    </w:p>
    <w:p w14:paraId="680046E2"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w:t>
      </w:r>
    </w:p>
    <w:p w14:paraId="6DAC29F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Формы участия:</w:t>
      </w:r>
    </w:p>
    <w:p w14:paraId="00D3993E" w14:textId="63A3AFD0"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Pr="002A61E3">
        <w:rPr>
          <w:color w:val="000000"/>
          <w:sz w:val="14"/>
          <w:szCs w:val="14"/>
        </w:rPr>
        <w:t xml:space="preserve">        </w:t>
      </w:r>
      <w:r w:rsidRPr="002A61E3">
        <w:rPr>
          <w:color w:val="000000"/>
          <w:sz w:val="22"/>
          <w:szCs w:val="22"/>
        </w:rPr>
        <w:t>соло</w:t>
      </w:r>
      <w:r w:rsidR="00B13788">
        <w:rPr>
          <w:color w:val="000000"/>
          <w:sz w:val="22"/>
          <w:szCs w:val="22"/>
        </w:rPr>
        <w:t>;</w:t>
      </w:r>
    </w:p>
    <w:p w14:paraId="50AA9A31" w14:textId="29166781"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Pr="002A61E3">
        <w:rPr>
          <w:color w:val="000000"/>
          <w:sz w:val="14"/>
          <w:szCs w:val="14"/>
        </w:rPr>
        <w:t xml:space="preserve">        </w:t>
      </w:r>
      <w:r w:rsidRPr="002A61E3">
        <w:rPr>
          <w:color w:val="000000"/>
          <w:sz w:val="22"/>
          <w:szCs w:val="22"/>
        </w:rPr>
        <w:t>малая форма (2-4 человека)</w:t>
      </w:r>
      <w:r w:rsidR="00B13788">
        <w:rPr>
          <w:color w:val="000000"/>
          <w:sz w:val="22"/>
          <w:szCs w:val="22"/>
        </w:rPr>
        <w:t>;</w:t>
      </w:r>
    </w:p>
    <w:p w14:paraId="3BEA2C42"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Pr="002A61E3">
        <w:rPr>
          <w:color w:val="000000"/>
          <w:sz w:val="14"/>
          <w:szCs w:val="14"/>
        </w:rPr>
        <w:t xml:space="preserve">        </w:t>
      </w:r>
      <w:r w:rsidRPr="002A61E3">
        <w:rPr>
          <w:color w:val="000000"/>
          <w:sz w:val="22"/>
          <w:szCs w:val="22"/>
        </w:rPr>
        <w:t>ансамбль (от 5 человек).</w:t>
      </w:r>
    </w:p>
    <w:p w14:paraId="21B0B8D8" w14:textId="77777777" w:rsidR="002A61E3" w:rsidRPr="002A61E3" w:rsidRDefault="002A61E3" w:rsidP="002A61E3">
      <w:pPr>
        <w:pStyle w:val="ad"/>
        <w:spacing w:before="0" w:beforeAutospacing="0" w:after="0" w:afterAutospacing="0"/>
        <w:ind w:firstLine="700"/>
        <w:jc w:val="both"/>
      </w:pPr>
      <w:r w:rsidRPr="002A61E3">
        <w:rPr>
          <w:b/>
          <w:bCs/>
          <w:color w:val="000000"/>
          <w:sz w:val="22"/>
          <w:szCs w:val="22"/>
        </w:rPr>
        <w:t> </w:t>
      </w:r>
    </w:p>
    <w:p w14:paraId="13AFFA48" w14:textId="77777777" w:rsidR="002A61E3" w:rsidRPr="002A61E3" w:rsidRDefault="002A61E3" w:rsidP="00EA367F">
      <w:pPr>
        <w:pStyle w:val="ad"/>
        <w:spacing w:before="0" w:beforeAutospacing="0" w:after="0" w:afterAutospacing="0"/>
        <w:ind w:firstLine="700"/>
      </w:pPr>
      <w:r w:rsidRPr="002A61E3">
        <w:rPr>
          <w:b/>
          <w:bCs/>
          <w:color w:val="000000"/>
          <w:sz w:val="22"/>
          <w:szCs w:val="22"/>
        </w:rPr>
        <w:t>VII. Технические требования</w:t>
      </w:r>
    </w:p>
    <w:p w14:paraId="61215E64" w14:textId="48C93DB3" w:rsidR="002A61E3" w:rsidRPr="002A61E3" w:rsidRDefault="002A61E3" w:rsidP="002A61E3">
      <w:pPr>
        <w:pStyle w:val="ad"/>
        <w:spacing w:before="0" w:beforeAutospacing="0" w:after="0" w:afterAutospacing="0"/>
        <w:jc w:val="both"/>
      </w:pPr>
    </w:p>
    <w:p w14:paraId="582F120C" w14:textId="38F95272" w:rsidR="002A61E3" w:rsidRDefault="002A61E3" w:rsidP="00C92B68">
      <w:pPr>
        <w:pStyle w:val="ad"/>
        <w:spacing w:before="0" w:beforeAutospacing="0" w:after="0" w:afterAutospacing="0"/>
        <w:ind w:firstLine="700"/>
        <w:jc w:val="both"/>
        <w:rPr>
          <w:color w:val="000000"/>
          <w:sz w:val="22"/>
          <w:szCs w:val="22"/>
          <w:u w:val="single"/>
        </w:rPr>
      </w:pPr>
      <w:r w:rsidRPr="002A61E3">
        <w:rPr>
          <w:color w:val="000000"/>
          <w:sz w:val="22"/>
          <w:szCs w:val="22"/>
          <w:u w:val="single"/>
        </w:rPr>
        <w:t>Для участия в отборочном туре (заочная форма):</w:t>
      </w:r>
    </w:p>
    <w:p w14:paraId="3CB6C743" w14:textId="45CEAEAD" w:rsidR="009D5C16" w:rsidRDefault="009D5C16" w:rsidP="007A59A9">
      <w:pPr>
        <w:pStyle w:val="ad"/>
        <w:spacing w:before="0" w:beforeAutospacing="0" w:after="0" w:afterAutospacing="0"/>
        <w:ind w:firstLine="709"/>
        <w:jc w:val="both"/>
        <w:rPr>
          <w:color w:val="000000"/>
          <w:sz w:val="22"/>
          <w:szCs w:val="22"/>
        </w:rPr>
      </w:pPr>
      <w:r w:rsidRPr="009D5C16">
        <w:rPr>
          <w:color w:val="000000"/>
          <w:sz w:val="22"/>
          <w:szCs w:val="22"/>
        </w:rPr>
        <w:t xml:space="preserve">Регистрация заявки на участие производится онлайн посредством заполнения анкеты по ссылке </w:t>
      </w:r>
      <w:hyperlink r:id="rId12" w:history="1">
        <w:r w:rsidR="00683E98" w:rsidRPr="005C669E">
          <w:rPr>
            <w:rStyle w:val="a6"/>
          </w:rPr>
          <w:t>https://forms.yandex.ru/cloud/64db814a43f74f022f118b87/</w:t>
        </w:r>
      </w:hyperlink>
      <w:r w:rsidR="00683E98">
        <w:t xml:space="preserve"> </w:t>
      </w:r>
      <w:r>
        <w:rPr>
          <w:color w:val="000000"/>
          <w:sz w:val="22"/>
          <w:szCs w:val="22"/>
        </w:rPr>
        <w:t xml:space="preserve"> с </w:t>
      </w:r>
      <w:r w:rsidRPr="009D5C16">
        <w:rPr>
          <w:b/>
          <w:bCs/>
          <w:color w:val="000000"/>
          <w:sz w:val="22"/>
          <w:szCs w:val="22"/>
        </w:rPr>
        <w:t>обязательным</w:t>
      </w:r>
      <w:r>
        <w:rPr>
          <w:color w:val="000000"/>
          <w:sz w:val="22"/>
          <w:szCs w:val="22"/>
        </w:rPr>
        <w:t xml:space="preserve"> указанием ссылки на видео конкурсного номера.</w:t>
      </w:r>
    </w:p>
    <w:p w14:paraId="706E96C4" w14:textId="77777777" w:rsidR="009D5C16" w:rsidRPr="009D5C16" w:rsidRDefault="009D5C16" w:rsidP="002A61E3">
      <w:pPr>
        <w:pStyle w:val="ad"/>
        <w:spacing w:before="0" w:beforeAutospacing="0" w:after="0" w:afterAutospacing="0"/>
        <w:jc w:val="both"/>
      </w:pPr>
    </w:p>
    <w:p w14:paraId="20D42988" w14:textId="77777777" w:rsidR="002A61E3" w:rsidRPr="002A61E3" w:rsidRDefault="002A61E3" w:rsidP="002A61E3">
      <w:pPr>
        <w:pStyle w:val="ad"/>
        <w:spacing w:before="0" w:beforeAutospacing="0" w:after="0" w:afterAutospacing="0"/>
        <w:ind w:firstLine="280"/>
      </w:pPr>
      <w:r w:rsidRPr="002A61E3">
        <w:rPr>
          <w:color w:val="000000"/>
          <w:sz w:val="22"/>
          <w:szCs w:val="22"/>
        </w:rPr>
        <w:t>   </w:t>
      </w:r>
      <w:r w:rsidRPr="002A61E3">
        <w:rPr>
          <w:rStyle w:val="apple-tab-span"/>
          <w:color w:val="000000"/>
          <w:sz w:val="22"/>
          <w:szCs w:val="22"/>
        </w:rPr>
        <w:tab/>
      </w:r>
      <w:r w:rsidRPr="002A61E3">
        <w:rPr>
          <w:color w:val="000000"/>
          <w:sz w:val="22"/>
          <w:szCs w:val="22"/>
        </w:rPr>
        <w:t>Технические требования к видео –</w:t>
      </w:r>
    </w:p>
    <w:p w14:paraId="387B228D" w14:textId="4CA88A57" w:rsidR="002A61E3" w:rsidRPr="002A61E3" w:rsidRDefault="002A61E3" w:rsidP="007A59A9">
      <w:pPr>
        <w:pStyle w:val="ad"/>
        <w:shd w:val="clear" w:color="auto" w:fill="FFFFFF"/>
        <w:spacing w:before="0" w:beforeAutospacing="0" w:after="0" w:afterAutospacing="0"/>
        <w:ind w:firstLine="709"/>
        <w:jc w:val="both"/>
      </w:pPr>
      <w:r w:rsidRPr="002A61E3">
        <w:rPr>
          <w:color w:val="000000"/>
          <w:sz w:val="22"/>
          <w:szCs w:val="22"/>
        </w:rPr>
        <w:t xml:space="preserve">Для участия в Фестивале принимаются ссылки на видео, разрешением не менее 720 пикселей, опубликованное на любом из указанных файловых хостингов (Облако </w:t>
      </w:r>
      <w:proofErr w:type="spellStart"/>
      <w:r w:rsidRPr="002A61E3">
        <w:rPr>
          <w:color w:val="000000"/>
          <w:sz w:val="22"/>
          <w:szCs w:val="22"/>
        </w:rPr>
        <w:t>Mail.Ru</w:t>
      </w:r>
      <w:proofErr w:type="spellEnd"/>
      <w:r w:rsidRPr="002A61E3">
        <w:rPr>
          <w:color w:val="000000"/>
          <w:sz w:val="22"/>
          <w:szCs w:val="22"/>
        </w:rPr>
        <w:t xml:space="preserve">, Яндекс Диск, </w:t>
      </w:r>
      <w:proofErr w:type="spellStart"/>
      <w:r w:rsidRPr="002A61E3">
        <w:rPr>
          <w:color w:val="000000"/>
          <w:sz w:val="22"/>
          <w:szCs w:val="22"/>
        </w:rPr>
        <w:t>Google</w:t>
      </w:r>
      <w:proofErr w:type="spellEnd"/>
      <w:r w:rsidRPr="002A61E3">
        <w:rPr>
          <w:color w:val="000000"/>
          <w:sz w:val="22"/>
          <w:szCs w:val="22"/>
        </w:rPr>
        <w:t xml:space="preserve"> </w:t>
      </w:r>
      <w:proofErr w:type="spellStart"/>
      <w:r w:rsidRPr="002A61E3">
        <w:rPr>
          <w:color w:val="000000"/>
          <w:sz w:val="22"/>
          <w:szCs w:val="22"/>
        </w:rPr>
        <w:t>Drive</w:t>
      </w:r>
      <w:proofErr w:type="spellEnd"/>
      <w:r w:rsidRPr="002A61E3">
        <w:rPr>
          <w:color w:val="000000"/>
          <w:sz w:val="22"/>
          <w:szCs w:val="22"/>
        </w:rPr>
        <w:t>)</w:t>
      </w:r>
      <w:r w:rsidR="00326520">
        <w:rPr>
          <w:color w:val="000000"/>
          <w:sz w:val="22"/>
          <w:szCs w:val="22"/>
        </w:rPr>
        <w:t xml:space="preserve"> или размещенные на любом из видеохостингов (</w:t>
      </w:r>
      <w:r w:rsidR="00326520">
        <w:rPr>
          <w:color w:val="000000"/>
          <w:sz w:val="22"/>
          <w:szCs w:val="22"/>
          <w:lang w:val="en-US"/>
        </w:rPr>
        <w:t>YouTube</w:t>
      </w:r>
      <w:r w:rsidR="00326520">
        <w:rPr>
          <w:color w:val="000000"/>
          <w:sz w:val="22"/>
          <w:szCs w:val="22"/>
        </w:rPr>
        <w:t xml:space="preserve">, </w:t>
      </w:r>
      <w:r w:rsidR="00326520">
        <w:rPr>
          <w:color w:val="000000"/>
          <w:sz w:val="22"/>
          <w:szCs w:val="22"/>
          <w:lang w:val="en-US"/>
        </w:rPr>
        <w:t>VK</w:t>
      </w:r>
      <w:r w:rsidR="00326520">
        <w:rPr>
          <w:color w:val="000000"/>
          <w:sz w:val="22"/>
          <w:szCs w:val="22"/>
        </w:rPr>
        <w:t xml:space="preserve"> Видео</w:t>
      </w:r>
      <w:r w:rsidR="00326520" w:rsidRPr="00326520">
        <w:rPr>
          <w:color w:val="000000"/>
          <w:sz w:val="22"/>
          <w:szCs w:val="22"/>
        </w:rPr>
        <w:t xml:space="preserve"> </w:t>
      </w:r>
      <w:r w:rsidR="00326520">
        <w:rPr>
          <w:color w:val="000000"/>
          <w:sz w:val="22"/>
          <w:szCs w:val="22"/>
        </w:rPr>
        <w:t xml:space="preserve">и </w:t>
      </w:r>
      <w:proofErr w:type="spellStart"/>
      <w:r w:rsidR="00326520">
        <w:rPr>
          <w:color w:val="000000"/>
          <w:sz w:val="22"/>
          <w:szCs w:val="22"/>
        </w:rPr>
        <w:t>др</w:t>
      </w:r>
      <w:proofErr w:type="spellEnd"/>
      <w:r w:rsidR="00326520">
        <w:rPr>
          <w:color w:val="000000"/>
          <w:sz w:val="22"/>
          <w:szCs w:val="22"/>
        </w:rPr>
        <w:t>)</w:t>
      </w:r>
      <w:r w:rsidRPr="002A61E3">
        <w:rPr>
          <w:color w:val="000000"/>
          <w:sz w:val="22"/>
          <w:szCs w:val="22"/>
        </w:rPr>
        <w:t xml:space="preserve">, ссылка должна иметь </w:t>
      </w:r>
      <w:r w:rsidRPr="002A61E3">
        <w:rPr>
          <w:color w:val="000000"/>
          <w:sz w:val="22"/>
          <w:szCs w:val="22"/>
        </w:rPr>
        <w:lastRenderedPageBreak/>
        <w:t>открытый доступ и срок хранения материала не менее 30 дней с момента окончания срока приема заявок.</w:t>
      </w:r>
    </w:p>
    <w:p w14:paraId="66E94D7E"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Площадкой для видеосъемки может быть сцена, достаточный по площади репетиционный зал или другая подходящая сценическая площадка, на которой постановка будет хорошо просматриваться.</w:t>
      </w:r>
    </w:p>
    <w:p w14:paraId="1F4EC58C"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Видео должно быть горизонтальным. Видеофайл не может быть откорректирован монтажом и наложением фонограммы; видеосъемка осуществляется без остановок, «твёрдой» рукой; все участники номера должны быть полностью видны (с ног до головы, без приближения) + хорошее освещение; не допускаются комментарии оператора во время записи. Видеосъемка может быть произведена как на профессиональную, так и на любительскую аппаратуру.</w:t>
      </w:r>
    </w:p>
    <w:p w14:paraId="2BFD5F7B"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 </w:t>
      </w:r>
    </w:p>
    <w:p w14:paraId="3244C06F" w14:textId="77777777" w:rsidR="002A61E3" w:rsidRPr="002A61E3" w:rsidRDefault="002A61E3" w:rsidP="002A61E3">
      <w:pPr>
        <w:pStyle w:val="ad"/>
        <w:spacing w:before="0" w:beforeAutospacing="0" w:after="0" w:afterAutospacing="0"/>
        <w:ind w:firstLine="700"/>
      </w:pPr>
      <w:r w:rsidRPr="002A61E3">
        <w:rPr>
          <w:color w:val="000000"/>
          <w:sz w:val="22"/>
          <w:szCs w:val="22"/>
          <w:u w:val="single"/>
        </w:rPr>
        <w:t>Для участия в очном этапе:</w:t>
      </w:r>
    </w:p>
    <w:p w14:paraId="1297387F"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Фонограммы должны быть отправлены на электронную почту Оргкомитета за 1 неделю до проведения Фестиваля. Также фонограммы необходимо иметь с собой в день проведения Фестиваля на флэш-носителе.</w:t>
      </w:r>
    </w:p>
    <w:p w14:paraId="4E5F0F44"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2FD98736"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4724DE7C" w14:textId="77777777" w:rsidR="002A61E3" w:rsidRPr="002A61E3" w:rsidRDefault="002A61E3" w:rsidP="00EA367F">
      <w:pPr>
        <w:pStyle w:val="ad"/>
        <w:spacing w:before="0" w:beforeAutospacing="0" w:after="0" w:afterAutospacing="0"/>
        <w:ind w:firstLine="700"/>
      </w:pPr>
      <w:r w:rsidRPr="002A61E3">
        <w:rPr>
          <w:b/>
          <w:bCs/>
          <w:color w:val="000000"/>
          <w:sz w:val="22"/>
          <w:szCs w:val="22"/>
        </w:rPr>
        <w:t>VIII. Условия участия</w:t>
      </w:r>
    </w:p>
    <w:p w14:paraId="6C7819E7"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Подача заявок</w:t>
      </w:r>
    </w:p>
    <w:p w14:paraId="5686B179" w14:textId="531A064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1.Заявки для участия в отборочном туре принимаются </w:t>
      </w:r>
      <w:r w:rsidRPr="002A61E3">
        <w:rPr>
          <w:b/>
          <w:bCs/>
          <w:color w:val="000000"/>
          <w:sz w:val="22"/>
          <w:szCs w:val="22"/>
        </w:rPr>
        <w:t xml:space="preserve">до </w:t>
      </w:r>
      <w:r w:rsidR="00326520">
        <w:rPr>
          <w:b/>
          <w:bCs/>
          <w:color w:val="000000"/>
          <w:sz w:val="22"/>
          <w:szCs w:val="22"/>
        </w:rPr>
        <w:t>1 октября</w:t>
      </w:r>
      <w:r w:rsidRPr="002A61E3">
        <w:rPr>
          <w:b/>
          <w:bCs/>
          <w:color w:val="000000"/>
          <w:sz w:val="22"/>
          <w:szCs w:val="22"/>
        </w:rPr>
        <w:t xml:space="preserve"> 2023 года.</w:t>
      </w:r>
    </w:p>
    <w:p w14:paraId="085340DB" w14:textId="3470B884" w:rsidR="002A61E3" w:rsidRPr="002A61E3" w:rsidRDefault="002A61E3" w:rsidP="002A61E3">
      <w:pPr>
        <w:pStyle w:val="ad"/>
        <w:spacing w:before="0" w:beforeAutospacing="0" w:after="0" w:afterAutospacing="0"/>
        <w:ind w:firstLine="700"/>
        <w:jc w:val="both"/>
      </w:pPr>
      <w:r w:rsidRPr="002A61E3">
        <w:rPr>
          <w:color w:val="000000"/>
          <w:sz w:val="22"/>
          <w:szCs w:val="22"/>
        </w:rPr>
        <w:t>2.</w:t>
      </w:r>
      <w:r w:rsidR="007236E1">
        <w:rPr>
          <w:color w:val="000000"/>
          <w:sz w:val="22"/>
          <w:szCs w:val="22"/>
        </w:rPr>
        <w:t xml:space="preserve">Заявки принимаются онлайн посредством заполнения анкеты по ссылке: </w:t>
      </w:r>
      <w:hyperlink r:id="rId13" w:history="1">
        <w:r w:rsidR="00683E98" w:rsidRPr="005C669E">
          <w:rPr>
            <w:rStyle w:val="a6"/>
          </w:rPr>
          <w:t>https://forms.yandex.ru/cloud/64db814a43f74f022f118b87/</w:t>
        </w:r>
      </w:hyperlink>
      <w:r w:rsidR="00683E98">
        <w:t xml:space="preserve"> </w:t>
      </w:r>
    </w:p>
    <w:p w14:paraId="7CEBD97D" w14:textId="6BD23F2D" w:rsidR="002A61E3" w:rsidRPr="002A61E3" w:rsidRDefault="002A61E3" w:rsidP="002A61E3">
      <w:pPr>
        <w:pStyle w:val="ad"/>
        <w:spacing w:before="0" w:beforeAutospacing="0" w:after="0" w:afterAutospacing="0"/>
        <w:ind w:firstLine="700"/>
        <w:jc w:val="both"/>
      </w:pPr>
      <w:r w:rsidRPr="002A61E3">
        <w:rPr>
          <w:color w:val="000000"/>
          <w:sz w:val="22"/>
          <w:szCs w:val="22"/>
        </w:rPr>
        <w:t>3.</w:t>
      </w:r>
      <w:r w:rsidR="007236E1">
        <w:rPr>
          <w:color w:val="000000"/>
          <w:sz w:val="22"/>
          <w:szCs w:val="22"/>
        </w:rPr>
        <w:t>В заявке обязательно должна быть ссылка на видео конкурсного номера (технические требования к видео см. выше)</w:t>
      </w:r>
    </w:p>
    <w:p w14:paraId="4337D22B" w14:textId="1D1F9D49" w:rsidR="002A61E3" w:rsidRPr="002A61E3" w:rsidRDefault="002A61E3" w:rsidP="002A61E3">
      <w:pPr>
        <w:pStyle w:val="ad"/>
        <w:spacing w:before="0" w:beforeAutospacing="0" w:after="0" w:afterAutospacing="0"/>
        <w:ind w:firstLine="700"/>
        <w:jc w:val="both"/>
      </w:pPr>
    </w:p>
    <w:p w14:paraId="4F86841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От одного коллектива может быть подано </w:t>
      </w:r>
      <w:r w:rsidRPr="002A61E3">
        <w:rPr>
          <w:color w:val="000000"/>
          <w:sz w:val="22"/>
          <w:szCs w:val="22"/>
          <w:u w:val="single"/>
        </w:rPr>
        <w:t>неограниченное</w:t>
      </w:r>
      <w:r w:rsidRPr="002A61E3">
        <w:rPr>
          <w:color w:val="000000"/>
          <w:sz w:val="22"/>
          <w:szCs w:val="22"/>
        </w:rPr>
        <w:t xml:space="preserve"> количество заявок в любую из представленных номинаций (на каждую постановку своя заявка).</w:t>
      </w:r>
    </w:p>
    <w:p w14:paraId="7685BF8A"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w:t>
      </w:r>
    </w:p>
    <w:p w14:paraId="04120DE4" w14:textId="2FC4AE38"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Приглашение к участию в очном этапе</w:t>
      </w:r>
      <w:r w:rsidR="00326520" w:rsidRPr="00326520">
        <w:rPr>
          <w:color w:val="000000"/>
          <w:sz w:val="22"/>
          <w:szCs w:val="22"/>
        </w:rPr>
        <w:t xml:space="preserve"> </w:t>
      </w:r>
      <w:r w:rsidRPr="002A61E3">
        <w:rPr>
          <w:color w:val="000000"/>
          <w:sz w:val="22"/>
          <w:szCs w:val="22"/>
        </w:rPr>
        <w:t xml:space="preserve">будет отправлено отобранным участникам до </w:t>
      </w:r>
      <w:r w:rsidR="00326520">
        <w:rPr>
          <w:color w:val="000000"/>
          <w:sz w:val="22"/>
          <w:szCs w:val="22"/>
        </w:rPr>
        <w:t>9 октября</w:t>
      </w:r>
      <w:r w:rsidRPr="002A61E3">
        <w:rPr>
          <w:color w:val="000000"/>
          <w:sz w:val="22"/>
          <w:szCs w:val="22"/>
        </w:rPr>
        <w:t xml:space="preserve"> 2023 г.</w:t>
      </w:r>
    </w:p>
    <w:p w14:paraId="43ABA7F0" w14:textId="275C5B15" w:rsidR="002A61E3" w:rsidRPr="002A61E3" w:rsidRDefault="002A61E3" w:rsidP="002A61E3">
      <w:pPr>
        <w:pStyle w:val="ad"/>
        <w:spacing w:before="0" w:beforeAutospacing="0" w:after="0" w:afterAutospacing="0"/>
        <w:jc w:val="both"/>
      </w:pPr>
    </w:p>
    <w:p w14:paraId="2B56804D"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Оплата участия</w:t>
      </w:r>
    </w:p>
    <w:p w14:paraId="3084C2D8" w14:textId="77777777" w:rsidR="002A61E3" w:rsidRPr="002A61E3" w:rsidRDefault="002A61E3" w:rsidP="002A61E3">
      <w:pPr>
        <w:pStyle w:val="ad"/>
        <w:numPr>
          <w:ilvl w:val="0"/>
          <w:numId w:val="18"/>
        </w:numPr>
        <w:spacing w:before="0" w:beforeAutospacing="0" w:after="0" w:afterAutospacing="0"/>
        <w:jc w:val="both"/>
        <w:textAlignment w:val="baseline"/>
        <w:rPr>
          <w:color w:val="000000"/>
          <w:sz w:val="22"/>
          <w:szCs w:val="22"/>
        </w:rPr>
      </w:pPr>
      <w:r w:rsidRPr="002A61E3">
        <w:rPr>
          <w:color w:val="000000"/>
          <w:sz w:val="22"/>
          <w:szCs w:val="22"/>
        </w:rPr>
        <w:t xml:space="preserve">Участие в </w:t>
      </w:r>
      <w:r w:rsidRPr="002A61E3">
        <w:rPr>
          <w:color w:val="000000"/>
          <w:sz w:val="22"/>
          <w:szCs w:val="22"/>
          <w:u w:val="single"/>
        </w:rPr>
        <w:t>отборочном туре</w:t>
      </w:r>
      <w:r w:rsidRPr="002A61E3">
        <w:rPr>
          <w:color w:val="000000"/>
          <w:sz w:val="22"/>
          <w:szCs w:val="22"/>
        </w:rPr>
        <w:t xml:space="preserve"> является </w:t>
      </w:r>
      <w:r w:rsidRPr="002A61E3">
        <w:rPr>
          <w:color w:val="000000"/>
          <w:sz w:val="22"/>
          <w:szCs w:val="22"/>
          <w:u w:val="single"/>
        </w:rPr>
        <w:t>бесплатным</w:t>
      </w:r>
      <w:r w:rsidRPr="002A61E3">
        <w:rPr>
          <w:color w:val="000000"/>
          <w:sz w:val="22"/>
          <w:szCs w:val="22"/>
        </w:rPr>
        <w:t>.</w:t>
      </w:r>
    </w:p>
    <w:p w14:paraId="7033AD23" w14:textId="77777777" w:rsidR="002A61E3" w:rsidRPr="002A61E3" w:rsidRDefault="002A61E3" w:rsidP="002A61E3">
      <w:pPr>
        <w:pStyle w:val="ad"/>
        <w:numPr>
          <w:ilvl w:val="0"/>
          <w:numId w:val="18"/>
        </w:numPr>
        <w:spacing w:before="0" w:beforeAutospacing="0" w:after="0" w:afterAutospacing="0"/>
        <w:jc w:val="both"/>
        <w:textAlignment w:val="baseline"/>
        <w:rPr>
          <w:color w:val="000000"/>
          <w:sz w:val="22"/>
          <w:szCs w:val="22"/>
        </w:rPr>
      </w:pPr>
      <w:r w:rsidRPr="002A61E3">
        <w:rPr>
          <w:color w:val="000000"/>
          <w:sz w:val="22"/>
          <w:szCs w:val="22"/>
        </w:rPr>
        <w:t xml:space="preserve">Стоимость участия </w:t>
      </w:r>
      <w:r w:rsidRPr="002A61E3">
        <w:rPr>
          <w:color w:val="000000"/>
          <w:sz w:val="22"/>
          <w:szCs w:val="22"/>
          <w:u w:val="single"/>
        </w:rPr>
        <w:t>в очном этапе</w:t>
      </w:r>
      <w:r w:rsidRPr="002A61E3">
        <w:rPr>
          <w:color w:val="000000"/>
          <w:sz w:val="22"/>
          <w:szCs w:val="22"/>
        </w:rPr>
        <w:t xml:space="preserve"> Фестиваля составляет:</w:t>
      </w:r>
    </w:p>
    <w:p w14:paraId="0985FB4C"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 </w:t>
      </w:r>
      <w:r w:rsidRPr="002A61E3">
        <w:rPr>
          <w:sz w:val="22"/>
          <w:szCs w:val="22"/>
        </w:rPr>
        <w:t>3200</w:t>
      </w:r>
      <w:r w:rsidRPr="002A61E3">
        <w:rPr>
          <w:color w:val="000000"/>
          <w:sz w:val="22"/>
          <w:szCs w:val="22"/>
        </w:rPr>
        <w:t xml:space="preserve"> рублей за один номер (соло);</w:t>
      </w:r>
    </w:p>
    <w:p w14:paraId="74065584"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по 2000 рублей за каждого участника (малые формы – 2-4 человека);</w:t>
      </w:r>
    </w:p>
    <w:p w14:paraId="320BB106"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по 1000 рублей за каждого участника (ансамбль – 5 и более человек), но не более 18000 рублей за один номер.</w:t>
      </w:r>
    </w:p>
    <w:p w14:paraId="059307A1"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Участие во втором и последующих номерах для каждого человека оплачивается со скидкой </w:t>
      </w:r>
      <w:r w:rsidRPr="002A61E3">
        <w:rPr>
          <w:sz w:val="22"/>
          <w:szCs w:val="22"/>
        </w:rPr>
        <w:t>15%.</w:t>
      </w:r>
      <w:r w:rsidRPr="002A61E3">
        <w:rPr>
          <w:color w:val="000000"/>
          <w:sz w:val="20"/>
          <w:szCs w:val="20"/>
        </w:rPr>
        <w:t xml:space="preserve"> </w:t>
      </w:r>
      <w:r w:rsidRPr="002A61E3">
        <w:rPr>
          <w:color w:val="000000"/>
          <w:sz w:val="22"/>
          <w:szCs w:val="22"/>
        </w:rPr>
        <w:t>Скидка предоставляется на номера, стоимость участия в которых наименьшая для определенного участника.</w:t>
      </w:r>
    </w:p>
    <w:p w14:paraId="749853CC" w14:textId="301C3FA1" w:rsidR="002A61E3" w:rsidRPr="002A61E3" w:rsidRDefault="002A61E3" w:rsidP="00A57E4F">
      <w:pPr>
        <w:pStyle w:val="ad"/>
        <w:spacing w:before="0" w:beforeAutospacing="0" w:after="0" w:afterAutospacing="0"/>
        <w:ind w:firstLine="709"/>
        <w:jc w:val="both"/>
      </w:pPr>
      <w:r w:rsidRPr="002A61E3">
        <w:rPr>
          <w:color w:val="000000"/>
          <w:sz w:val="22"/>
          <w:szCs w:val="22"/>
        </w:rPr>
        <w:t xml:space="preserve">   3. Оплата осуществляется </w:t>
      </w:r>
      <w:r w:rsidRPr="002A61E3">
        <w:rPr>
          <w:color w:val="000000"/>
          <w:sz w:val="22"/>
          <w:szCs w:val="22"/>
          <w:u w:val="single"/>
        </w:rPr>
        <w:t>после получения приглашения на участие в очном этапе Фестиваля</w:t>
      </w:r>
      <w:r w:rsidRPr="002A61E3">
        <w:rPr>
          <w:color w:val="000000"/>
          <w:sz w:val="22"/>
          <w:szCs w:val="22"/>
        </w:rPr>
        <w:t xml:space="preserve"> по </w:t>
      </w:r>
      <w:r w:rsidR="00326520">
        <w:rPr>
          <w:color w:val="000000"/>
          <w:sz w:val="22"/>
          <w:szCs w:val="22"/>
        </w:rPr>
        <w:t xml:space="preserve">ссылке на оплату, отправленной участникам администрацией Театра танца «Гжель». </w:t>
      </w:r>
    </w:p>
    <w:p w14:paraId="12D3AEAD"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Оплата может быть произведена как от физического, так и от юридического лица.</w:t>
      </w:r>
    </w:p>
    <w:p w14:paraId="5DE0D62C" w14:textId="06464748"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Оплата в полном объеме должна быть произведена до </w:t>
      </w:r>
      <w:r w:rsidR="00D01116">
        <w:rPr>
          <w:color w:val="000000"/>
          <w:sz w:val="22"/>
          <w:szCs w:val="22"/>
        </w:rPr>
        <w:t>15 октября</w:t>
      </w:r>
      <w:r w:rsidRPr="002A61E3">
        <w:rPr>
          <w:color w:val="000000"/>
          <w:sz w:val="22"/>
          <w:szCs w:val="22"/>
        </w:rPr>
        <w:t xml:space="preserve"> 2023 г.</w:t>
      </w:r>
    </w:p>
    <w:p w14:paraId="15854016" w14:textId="470EFE03"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В случае возникновения непредвиденных обстоятельств, влекущих за собой отказ от участия в Фестивале или изменения в количестве участников (в меньшую сторону), до </w:t>
      </w:r>
      <w:r w:rsidR="00D01116">
        <w:rPr>
          <w:color w:val="000000"/>
          <w:sz w:val="22"/>
          <w:szCs w:val="22"/>
        </w:rPr>
        <w:t xml:space="preserve">15 октября </w:t>
      </w:r>
      <w:r w:rsidRPr="002A61E3">
        <w:rPr>
          <w:color w:val="000000"/>
          <w:sz w:val="22"/>
          <w:szCs w:val="22"/>
        </w:rPr>
        <w:t xml:space="preserve">2023 г. возврат осуществляется в полном объеме, после </w:t>
      </w:r>
      <w:r w:rsidR="00D01116">
        <w:rPr>
          <w:color w:val="000000"/>
          <w:sz w:val="22"/>
          <w:szCs w:val="22"/>
        </w:rPr>
        <w:t>15 октября</w:t>
      </w:r>
      <w:r w:rsidRPr="002A61E3">
        <w:rPr>
          <w:color w:val="000000"/>
          <w:sz w:val="22"/>
          <w:szCs w:val="22"/>
        </w:rPr>
        <w:t xml:space="preserve"> 2023 г. возврат невозможен, эти средства могут быть использованы на дальнейших Фестивальных мероприятиях Фестивального центра «Созвездие» и </w:t>
      </w:r>
      <w:r w:rsidR="00151B46">
        <w:rPr>
          <w:color w:val="000000"/>
          <w:sz w:val="22"/>
          <w:szCs w:val="22"/>
        </w:rPr>
        <w:t xml:space="preserve">театра танца </w:t>
      </w:r>
      <w:r w:rsidRPr="002A61E3">
        <w:rPr>
          <w:color w:val="000000"/>
          <w:sz w:val="22"/>
          <w:szCs w:val="22"/>
        </w:rPr>
        <w:t xml:space="preserve"> «Гжель».</w:t>
      </w:r>
    </w:p>
    <w:p w14:paraId="33F8474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Основанием для возврата и переноса оплаты являются официальные документы о невозможности участия.</w:t>
      </w:r>
    </w:p>
    <w:p w14:paraId="56D2A2D1"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69BCFEB8" w14:textId="2F38610C"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Условия для сопровождающих</w:t>
      </w:r>
      <w:r w:rsidRPr="002A61E3">
        <w:rPr>
          <w:color w:val="000000"/>
          <w:sz w:val="22"/>
          <w:szCs w:val="22"/>
        </w:rPr>
        <w:t xml:space="preserve"> (Очного этапа Фестиваля и Концертной программы </w:t>
      </w:r>
      <w:r w:rsidR="00151B46">
        <w:rPr>
          <w:color w:val="000000"/>
          <w:sz w:val="22"/>
          <w:szCs w:val="22"/>
        </w:rPr>
        <w:t xml:space="preserve">театра </w:t>
      </w:r>
      <w:proofErr w:type="gramStart"/>
      <w:r w:rsidR="00151B46">
        <w:rPr>
          <w:color w:val="000000"/>
          <w:sz w:val="22"/>
          <w:szCs w:val="22"/>
        </w:rPr>
        <w:t xml:space="preserve">танца </w:t>
      </w:r>
      <w:r w:rsidRPr="002A61E3">
        <w:rPr>
          <w:color w:val="000000"/>
          <w:sz w:val="22"/>
          <w:szCs w:val="22"/>
        </w:rPr>
        <w:t xml:space="preserve"> «</w:t>
      </w:r>
      <w:proofErr w:type="gramEnd"/>
      <w:r w:rsidRPr="002A61E3">
        <w:rPr>
          <w:color w:val="000000"/>
          <w:sz w:val="22"/>
          <w:szCs w:val="22"/>
        </w:rPr>
        <w:t>Гжель»)</w:t>
      </w:r>
    </w:p>
    <w:p w14:paraId="1284CE09"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Вход в зрительный зал для сопровождающих участников очного этапа Фестиваля свободный.</w:t>
      </w:r>
    </w:p>
    <w:p w14:paraId="0BE0E60C"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С одним участником допускается 1 родитель/сопровождающий, а также педагог (с солистом или на коллектив).</w:t>
      </w:r>
    </w:p>
    <w:p w14:paraId="4DE6055E"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lastRenderedPageBreak/>
        <w:t>В помещениях для подготовки к Фестивалю и за кулисами размещаются только участники, руководитель (педагог);</w:t>
      </w:r>
    </w:p>
    <w:p w14:paraId="0C68CB08" w14:textId="6A8FC05C" w:rsidR="002A61E3" w:rsidRPr="002A61E3" w:rsidRDefault="002A61E3" w:rsidP="002A61E3">
      <w:pPr>
        <w:pStyle w:val="ad"/>
        <w:spacing w:before="0" w:beforeAutospacing="0" w:after="0" w:afterAutospacing="0"/>
        <w:ind w:firstLine="700"/>
        <w:jc w:val="both"/>
      </w:pPr>
      <w:r w:rsidRPr="002A61E3">
        <w:rPr>
          <w:color w:val="000000"/>
          <w:sz w:val="22"/>
          <w:szCs w:val="22"/>
        </w:rPr>
        <w:t>+ 1 сопровождающий</w:t>
      </w:r>
      <w:r w:rsidR="00D01116">
        <w:rPr>
          <w:color w:val="000000"/>
          <w:sz w:val="22"/>
          <w:szCs w:val="22"/>
        </w:rPr>
        <w:t xml:space="preserve"> </w:t>
      </w:r>
      <w:r w:rsidRPr="002A61E3">
        <w:rPr>
          <w:color w:val="000000"/>
          <w:sz w:val="22"/>
          <w:szCs w:val="22"/>
        </w:rPr>
        <w:t>на солиста (в отсутствии педагога), выступающего отдельно от коллектива или группу от 1 до 4 человек (в отсутствии педагога);</w:t>
      </w:r>
    </w:p>
    <w:p w14:paraId="2B41AA41" w14:textId="74CD24EA" w:rsidR="002A61E3" w:rsidRPr="002A61E3" w:rsidRDefault="002A61E3" w:rsidP="002A61E3">
      <w:pPr>
        <w:pStyle w:val="ad"/>
        <w:spacing w:before="0" w:beforeAutospacing="0" w:after="0" w:afterAutospacing="0"/>
        <w:ind w:firstLine="700"/>
        <w:jc w:val="both"/>
      </w:pPr>
      <w:r w:rsidRPr="002A61E3">
        <w:rPr>
          <w:color w:val="000000"/>
          <w:sz w:val="22"/>
          <w:szCs w:val="22"/>
        </w:rPr>
        <w:t>+ 2 дежурных родителя на группу от 5 до 9 человек;</w:t>
      </w:r>
    </w:p>
    <w:p w14:paraId="35D063B2" w14:textId="22A204EC" w:rsidR="002A61E3" w:rsidRDefault="002A61E3" w:rsidP="00D01116">
      <w:pPr>
        <w:pStyle w:val="ad"/>
        <w:spacing w:before="0" w:beforeAutospacing="0" w:after="0" w:afterAutospacing="0"/>
        <w:ind w:firstLine="700"/>
        <w:jc w:val="both"/>
        <w:rPr>
          <w:color w:val="000000"/>
          <w:sz w:val="22"/>
          <w:szCs w:val="22"/>
        </w:rPr>
      </w:pPr>
      <w:r w:rsidRPr="002A61E3">
        <w:rPr>
          <w:color w:val="000000"/>
          <w:sz w:val="22"/>
          <w:szCs w:val="22"/>
        </w:rPr>
        <w:t>+ 3 дежурных родителя на группу от 10 человек.</w:t>
      </w:r>
    </w:p>
    <w:p w14:paraId="4B2905A6" w14:textId="4476D03D" w:rsidR="002A61E3" w:rsidRPr="002A61E3" w:rsidRDefault="002A61E3" w:rsidP="002A61E3">
      <w:pPr>
        <w:pStyle w:val="ad"/>
        <w:spacing w:before="0" w:beforeAutospacing="0" w:after="0" w:afterAutospacing="0"/>
        <w:ind w:firstLine="700"/>
        <w:jc w:val="both"/>
      </w:pPr>
    </w:p>
    <w:p w14:paraId="7FCA98DA"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Участие в обсуждении</w:t>
      </w:r>
    </w:p>
    <w:p w14:paraId="1A56E47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У коллектива обязательно должна быть возможность уехать домой с сопровождающими лицами и/или родителями участников, так как руководитель остается на обсуждение (Круглый стол и индивидуальные консультации, которые как правило проходят очень тщательно и детально и занимают большое количество времени).</w:t>
      </w:r>
    </w:p>
    <w:p w14:paraId="1286CFFE"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8E6104C"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Для иногородних коллективов:</w:t>
      </w:r>
    </w:p>
    <w:p w14:paraId="0D0C295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Оргкомитет оказывает содействие в вопросах организации проживания, питания и трансфера. Более точную информацию можно узнать, написав запрос в свободной форме на почту sozvezdie_fest@mail.ru</w:t>
      </w:r>
    </w:p>
    <w:p w14:paraId="269A1658"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w:t>
      </w:r>
    </w:p>
    <w:p w14:paraId="6424D394" w14:textId="77777777" w:rsidR="00732FFC" w:rsidRDefault="00732FFC" w:rsidP="00151B46">
      <w:pPr>
        <w:pStyle w:val="ad"/>
        <w:spacing w:before="0" w:beforeAutospacing="0" w:after="0" w:afterAutospacing="0"/>
        <w:jc w:val="center"/>
        <w:rPr>
          <w:b/>
          <w:bCs/>
          <w:color w:val="000000"/>
          <w:sz w:val="22"/>
          <w:szCs w:val="22"/>
        </w:rPr>
      </w:pPr>
    </w:p>
    <w:p w14:paraId="6ACB7D1F" w14:textId="77777777" w:rsidR="00732FFC" w:rsidRDefault="00732FFC" w:rsidP="00151B46">
      <w:pPr>
        <w:pStyle w:val="ad"/>
        <w:spacing w:before="0" w:beforeAutospacing="0" w:after="0" w:afterAutospacing="0"/>
        <w:jc w:val="center"/>
        <w:rPr>
          <w:b/>
          <w:bCs/>
          <w:color w:val="000000"/>
          <w:sz w:val="22"/>
          <w:szCs w:val="22"/>
        </w:rPr>
      </w:pPr>
    </w:p>
    <w:p w14:paraId="637BE65C" w14:textId="77777777" w:rsidR="00732FFC" w:rsidRDefault="00732FFC" w:rsidP="00151B46">
      <w:pPr>
        <w:pStyle w:val="ad"/>
        <w:spacing w:before="0" w:beforeAutospacing="0" w:after="0" w:afterAutospacing="0"/>
        <w:jc w:val="center"/>
        <w:rPr>
          <w:b/>
          <w:bCs/>
          <w:color w:val="000000"/>
          <w:sz w:val="22"/>
          <w:szCs w:val="22"/>
        </w:rPr>
      </w:pPr>
    </w:p>
    <w:p w14:paraId="0057E27F" w14:textId="1B8BF67D" w:rsidR="002A61E3" w:rsidRPr="002A61E3" w:rsidRDefault="002A61E3" w:rsidP="00EA367F">
      <w:pPr>
        <w:pStyle w:val="ad"/>
        <w:spacing w:before="0" w:beforeAutospacing="0" w:after="0" w:afterAutospacing="0"/>
      </w:pPr>
      <w:r w:rsidRPr="002A61E3">
        <w:rPr>
          <w:b/>
          <w:bCs/>
          <w:color w:val="000000"/>
          <w:sz w:val="22"/>
          <w:szCs w:val="22"/>
        </w:rPr>
        <w:t xml:space="preserve">IX.  </w:t>
      </w:r>
      <w:r w:rsidRPr="002A61E3">
        <w:rPr>
          <w:rStyle w:val="apple-tab-span"/>
          <w:b/>
          <w:bCs/>
          <w:color w:val="000000"/>
          <w:sz w:val="22"/>
          <w:szCs w:val="22"/>
        </w:rPr>
        <w:tab/>
      </w:r>
      <w:r w:rsidRPr="002A61E3">
        <w:rPr>
          <w:b/>
          <w:bCs/>
          <w:color w:val="000000"/>
          <w:sz w:val="22"/>
          <w:szCs w:val="22"/>
        </w:rPr>
        <w:t>Награждение участников Фестиваля</w:t>
      </w:r>
    </w:p>
    <w:p w14:paraId="4698E246"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722D83DA" w14:textId="77777777" w:rsidR="002A61E3" w:rsidRPr="002A61E3" w:rsidRDefault="002A61E3" w:rsidP="002A61E3">
      <w:pPr>
        <w:pStyle w:val="ad"/>
        <w:spacing w:before="0" w:beforeAutospacing="0" w:after="0" w:afterAutospacing="0"/>
        <w:ind w:firstLine="720"/>
        <w:jc w:val="both"/>
      </w:pPr>
      <w:r w:rsidRPr="002A61E3">
        <w:rPr>
          <w:color w:val="000000"/>
          <w:sz w:val="22"/>
          <w:szCs w:val="22"/>
        </w:rPr>
        <w:t>Каждый участник очного этапа Фестиваля награждается именным дипломом.</w:t>
      </w:r>
    </w:p>
    <w:p w14:paraId="5728240D"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Каждая постановка может быть награждена:</w:t>
      </w:r>
    </w:p>
    <w:p w14:paraId="39FBE941" w14:textId="6458D671" w:rsidR="002A61E3" w:rsidRPr="002A61E3" w:rsidRDefault="002A61E3" w:rsidP="00151B46">
      <w:pPr>
        <w:pStyle w:val="ad"/>
        <w:spacing w:before="0" w:beforeAutospacing="0" w:after="0" w:afterAutospacing="0"/>
        <w:ind w:firstLine="709"/>
        <w:jc w:val="both"/>
      </w:pPr>
      <w:r w:rsidRPr="002A61E3">
        <w:rPr>
          <w:color w:val="000000"/>
          <w:sz w:val="22"/>
          <w:szCs w:val="22"/>
        </w:rPr>
        <w:t>- Дипломом и Кубком «Гран-Премьера Фестиваля»</w:t>
      </w:r>
      <w:r w:rsidR="00151B46">
        <w:rPr>
          <w:color w:val="000000"/>
          <w:sz w:val="22"/>
          <w:szCs w:val="22"/>
        </w:rPr>
        <w:t>;</w:t>
      </w:r>
    </w:p>
    <w:p w14:paraId="103036FC" w14:textId="7F6D60E3" w:rsidR="002A61E3" w:rsidRPr="002A61E3" w:rsidRDefault="002A61E3" w:rsidP="00151B46">
      <w:pPr>
        <w:pStyle w:val="ad"/>
        <w:spacing w:before="0" w:beforeAutospacing="0" w:after="0" w:afterAutospacing="0"/>
        <w:ind w:firstLine="709"/>
        <w:jc w:val="both"/>
      </w:pPr>
      <w:r w:rsidRPr="002A61E3">
        <w:rPr>
          <w:color w:val="000000"/>
          <w:sz w:val="22"/>
          <w:szCs w:val="22"/>
        </w:rPr>
        <w:t xml:space="preserve">- Дипломом «Премьера 1, 2, 3 степени» (соответствие конкурсному званию Лауреата 1, 2, 3 степени), солистам/дуэтам вручаются Медали, участникам малых форм/ансамблей </w:t>
      </w:r>
      <w:r w:rsidR="00151B46">
        <w:rPr>
          <w:color w:val="000000"/>
          <w:sz w:val="22"/>
          <w:szCs w:val="22"/>
        </w:rPr>
        <w:t>–</w:t>
      </w:r>
      <w:r w:rsidRPr="002A61E3">
        <w:rPr>
          <w:color w:val="000000"/>
          <w:sz w:val="22"/>
          <w:szCs w:val="22"/>
        </w:rPr>
        <w:t xml:space="preserve"> Кубок</w:t>
      </w:r>
      <w:r w:rsidR="00151B46">
        <w:rPr>
          <w:color w:val="000000"/>
          <w:sz w:val="22"/>
          <w:szCs w:val="22"/>
        </w:rPr>
        <w:t>;</w:t>
      </w:r>
    </w:p>
    <w:p w14:paraId="24BA2941" w14:textId="77777777" w:rsidR="002A61E3" w:rsidRPr="002A61E3" w:rsidRDefault="002A61E3" w:rsidP="00151B46">
      <w:pPr>
        <w:pStyle w:val="ad"/>
        <w:spacing w:before="0" w:beforeAutospacing="0" w:after="0" w:afterAutospacing="0"/>
        <w:ind w:firstLine="709"/>
        <w:jc w:val="both"/>
      </w:pPr>
      <w:r w:rsidRPr="002A61E3">
        <w:rPr>
          <w:color w:val="000000"/>
          <w:sz w:val="22"/>
          <w:szCs w:val="22"/>
        </w:rPr>
        <w:t>- «Дипломом Фестиваля» (соответствует конкурсному званию Дипломанта).</w:t>
      </w:r>
    </w:p>
    <w:p w14:paraId="14CD75F0" w14:textId="77777777" w:rsidR="002A61E3" w:rsidRPr="002A61E3" w:rsidRDefault="002A61E3" w:rsidP="00151B46">
      <w:pPr>
        <w:pStyle w:val="ad"/>
        <w:spacing w:before="0" w:beforeAutospacing="0" w:after="0" w:afterAutospacing="0"/>
        <w:ind w:firstLine="709"/>
        <w:jc w:val="both"/>
      </w:pPr>
      <w:r w:rsidRPr="002A61E3">
        <w:rPr>
          <w:color w:val="000000"/>
          <w:sz w:val="22"/>
          <w:szCs w:val="22"/>
        </w:rPr>
        <w:t> </w:t>
      </w:r>
    </w:p>
    <w:p w14:paraId="29322B11"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По итогам Фестиваля Эксперты могут наградить коллективы, исполнителей, постановщиков в специальных номинациях:</w:t>
      </w:r>
    </w:p>
    <w:p w14:paraId="04AAEB78"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«Лучшее композиционное решение номера»;</w:t>
      </w:r>
    </w:p>
    <w:p w14:paraId="2C18083A"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«Лучшая педагогическая работа»;</w:t>
      </w:r>
    </w:p>
    <w:p w14:paraId="3100644D"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«Эмоциональная и выразительная подача номера»;</w:t>
      </w:r>
    </w:p>
    <w:p w14:paraId="77149F88"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«Оригинальная лексика» и/или в других номинациях (по выбору Экспертов).</w:t>
      </w:r>
    </w:p>
    <w:p w14:paraId="6D392222"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43DF6AC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Эксперты Фестиваля имеют право не присуждать какие-либо из званий/номинаций или дополнительно отметить понравившихся участников и/или творческие работы.</w:t>
      </w:r>
    </w:p>
    <w:p w14:paraId="6D0F90C8"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09322F9D" w14:textId="77777777" w:rsidR="002A61E3" w:rsidRPr="002A61E3" w:rsidRDefault="002A61E3" w:rsidP="002A61E3">
      <w:pPr>
        <w:pStyle w:val="ad"/>
        <w:spacing w:before="0" w:beforeAutospacing="0" w:after="0" w:afterAutospacing="0"/>
        <w:ind w:firstLine="720"/>
      </w:pPr>
      <w:r w:rsidRPr="002A61E3">
        <w:rPr>
          <w:color w:val="000000"/>
          <w:sz w:val="22"/>
          <w:szCs w:val="22"/>
        </w:rPr>
        <w:t>Руководителям и педагогам коллективов вручаются Благодарственные письма.</w:t>
      </w:r>
    </w:p>
    <w:p w14:paraId="65593D53" w14:textId="77777777" w:rsidR="002A61E3" w:rsidRPr="002A61E3" w:rsidRDefault="002A61E3" w:rsidP="002A61E3">
      <w:pPr>
        <w:pStyle w:val="ad"/>
        <w:spacing w:before="0" w:beforeAutospacing="0" w:after="0" w:afterAutospacing="0"/>
        <w:ind w:firstLine="720"/>
      </w:pPr>
      <w:r w:rsidRPr="002A61E3">
        <w:rPr>
          <w:color w:val="000000"/>
          <w:sz w:val="22"/>
          <w:szCs w:val="22"/>
        </w:rPr>
        <w:t> </w:t>
      </w:r>
    </w:p>
    <w:p w14:paraId="2B92883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Оргкомитет оставляет за собой право учредить спецпризы для наиболее отличившихся участников.</w:t>
      </w:r>
    </w:p>
    <w:p w14:paraId="2F7FC759"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540F6B5C" w14:textId="222AF202" w:rsidR="002A61E3" w:rsidRPr="002A61E3" w:rsidRDefault="002A61E3" w:rsidP="00EA367F">
      <w:pPr>
        <w:pStyle w:val="ad"/>
        <w:spacing w:before="0" w:beforeAutospacing="0" w:after="0" w:afterAutospacing="0"/>
      </w:pPr>
      <w:r w:rsidRPr="002A61E3">
        <w:rPr>
          <w:b/>
          <w:bCs/>
          <w:color w:val="000000"/>
          <w:sz w:val="22"/>
          <w:szCs w:val="22"/>
        </w:rPr>
        <w:t>X. Контакты</w:t>
      </w:r>
    </w:p>
    <w:p w14:paraId="21B6777E" w14:textId="40904705" w:rsid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Телефоны:</w:t>
      </w:r>
    </w:p>
    <w:p w14:paraId="7A014EC6" w14:textId="5F259A16" w:rsidR="00D01116" w:rsidRPr="002A61E3" w:rsidRDefault="00D01116" w:rsidP="002A61E3">
      <w:pPr>
        <w:pStyle w:val="ad"/>
        <w:spacing w:before="0" w:beforeAutospacing="0" w:after="0" w:afterAutospacing="0"/>
        <w:jc w:val="both"/>
      </w:pPr>
      <w:r>
        <w:tab/>
        <w:t>По основным вопросам:</w:t>
      </w:r>
    </w:p>
    <w:p w14:paraId="7012E8D3" w14:textId="72C8C339" w:rsidR="002A61E3" w:rsidRDefault="002A61E3" w:rsidP="002A61E3">
      <w:pPr>
        <w:pStyle w:val="ad"/>
        <w:spacing w:before="0" w:beforeAutospacing="0" w:after="0" w:afterAutospacing="0"/>
        <w:jc w:val="both"/>
        <w:rPr>
          <w:color w:val="000000"/>
          <w:sz w:val="22"/>
          <w:szCs w:val="22"/>
        </w:rPr>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8-926-283-08-95 - Климова Людмила </w:t>
      </w:r>
    </w:p>
    <w:p w14:paraId="35AE564C" w14:textId="7C2DCD23" w:rsidR="00D01116" w:rsidRDefault="00D01116" w:rsidP="002A61E3">
      <w:pPr>
        <w:pStyle w:val="ad"/>
        <w:spacing w:before="0" w:beforeAutospacing="0" w:after="0" w:afterAutospacing="0"/>
        <w:jc w:val="both"/>
        <w:rPr>
          <w:color w:val="000000"/>
          <w:sz w:val="22"/>
          <w:szCs w:val="22"/>
        </w:rPr>
      </w:pPr>
      <w:r>
        <w:rPr>
          <w:color w:val="000000"/>
          <w:sz w:val="22"/>
          <w:szCs w:val="22"/>
        </w:rPr>
        <w:tab/>
        <w:t>По финансовым вопросам:</w:t>
      </w:r>
    </w:p>
    <w:p w14:paraId="0423C1BD" w14:textId="7F7DB340" w:rsidR="00D01116" w:rsidRDefault="00D01116" w:rsidP="002A61E3">
      <w:pPr>
        <w:pStyle w:val="ad"/>
        <w:spacing w:before="0" w:beforeAutospacing="0" w:after="0" w:afterAutospacing="0"/>
        <w:jc w:val="both"/>
        <w:rPr>
          <w:color w:val="000000"/>
          <w:sz w:val="22"/>
          <w:szCs w:val="22"/>
        </w:rPr>
      </w:pPr>
      <w:r>
        <w:rPr>
          <w:color w:val="000000"/>
          <w:sz w:val="22"/>
          <w:szCs w:val="22"/>
        </w:rPr>
        <w:tab/>
        <w:t>8-903-147-72-71 - Галина</w:t>
      </w:r>
    </w:p>
    <w:p w14:paraId="207ACE81" w14:textId="14528A26" w:rsidR="002A61E3" w:rsidRPr="002A61E3" w:rsidRDefault="002A61E3" w:rsidP="002A61E3">
      <w:pPr>
        <w:pStyle w:val="ad"/>
        <w:spacing w:before="0" w:beforeAutospacing="0" w:after="0" w:afterAutospacing="0"/>
        <w:jc w:val="both"/>
      </w:pPr>
    </w:p>
    <w:p w14:paraId="2250FB6A" w14:textId="77777777" w:rsidR="002A61E3" w:rsidRPr="00732FFC" w:rsidRDefault="002A61E3" w:rsidP="002A61E3">
      <w:pPr>
        <w:pStyle w:val="ad"/>
        <w:spacing w:before="0" w:beforeAutospacing="0" w:after="0" w:afterAutospacing="0"/>
        <w:jc w:val="both"/>
      </w:pPr>
      <w:r w:rsidRPr="00D01116">
        <w:rPr>
          <w:color w:val="000000"/>
          <w:sz w:val="22"/>
          <w:szCs w:val="22"/>
          <w:lang w:val="en-US"/>
        </w:rPr>
        <w:t>        </w:t>
      </w:r>
      <w:r w:rsidRPr="00732FFC">
        <w:rPr>
          <w:rStyle w:val="apple-tab-span"/>
          <w:color w:val="000000"/>
          <w:sz w:val="22"/>
          <w:szCs w:val="22"/>
        </w:rPr>
        <w:tab/>
      </w:r>
      <w:r w:rsidRPr="002A61E3">
        <w:rPr>
          <w:color w:val="000000"/>
          <w:sz w:val="22"/>
          <w:szCs w:val="22"/>
          <w:lang w:val="en-US"/>
        </w:rPr>
        <w:t>e</w:t>
      </w:r>
      <w:r w:rsidRPr="00732FFC">
        <w:rPr>
          <w:color w:val="000000"/>
          <w:sz w:val="22"/>
          <w:szCs w:val="22"/>
        </w:rPr>
        <w:t>-</w:t>
      </w:r>
      <w:r w:rsidRPr="002A61E3">
        <w:rPr>
          <w:color w:val="000000"/>
          <w:sz w:val="22"/>
          <w:szCs w:val="22"/>
          <w:lang w:val="en-US"/>
        </w:rPr>
        <w:t>mail</w:t>
      </w:r>
      <w:r w:rsidRPr="00732FFC">
        <w:rPr>
          <w:color w:val="000000"/>
          <w:sz w:val="22"/>
          <w:szCs w:val="22"/>
        </w:rPr>
        <w:t xml:space="preserve">: </w:t>
      </w:r>
      <w:proofErr w:type="spellStart"/>
      <w:r w:rsidRPr="002A61E3">
        <w:rPr>
          <w:b/>
          <w:bCs/>
          <w:color w:val="1155CC"/>
          <w:sz w:val="22"/>
          <w:szCs w:val="22"/>
          <w:lang w:val="en-US"/>
        </w:rPr>
        <w:t>sozvezdie</w:t>
      </w:r>
      <w:proofErr w:type="spellEnd"/>
      <w:r w:rsidRPr="00732FFC">
        <w:rPr>
          <w:b/>
          <w:bCs/>
          <w:color w:val="1155CC"/>
          <w:sz w:val="22"/>
          <w:szCs w:val="22"/>
        </w:rPr>
        <w:t>_</w:t>
      </w:r>
      <w:r w:rsidRPr="002A61E3">
        <w:rPr>
          <w:b/>
          <w:bCs/>
          <w:color w:val="1155CC"/>
          <w:sz w:val="22"/>
          <w:szCs w:val="22"/>
          <w:lang w:val="en-US"/>
        </w:rPr>
        <w:t>fest</w:t>
      </w:r>
      <w:r w:rsidRPr="00732FFC">
        <w:rPr>
          <w:b/>
          <w:bCs/>
          <w:color w:val="1155CC"/>
          <w:sz w:val="22"/>
          <w:szCs w:val="22"/>
        </w:rPr>
        <w:t>@</w:t>
      </w:r>
      <w:r w:rsidRPr="002A61E3">
        <w:rPr>
          <w:b/>
          <w:bCs/>
          <w:color w:val="1155CC"/>
          <w:sz w:val="22"/>
          <w:szCs w:val="22"/>
          <w:lang w:val="en-US"/>
        </w:rPr>
        <w:t>mail</w:t>
      </w:r>
      <w:r w:rsidRPr="00732FFC">
        <w:rPr>
          <w:b/>
          <w:bCs/>
          <w:color w:val="1155CC"/>
          <w:sz w:val="22"/>
          <w:szCs w:val="22"/>
        </w:rPr>
        <w:t>.</w:t>
      </w:r>
      <w:proofErr w:type="spellStart"/>
      <w:r w:rsidRPr="002A61E3">
        <w:rPr>
          <w:b/>
          <w:bCs/>
          <w:color w:val="1155CC"/>
          <w:sz w:val="22"/>
          <w:szCs w:val="22"/>
          <w:lang w:val="en-US"/>
        </w:rPr>
        <w:t>ru</w:t>
      </w:r>
      <w:proofErr w:type="spellEnd"/>
    </w:p>
    <w:p w14:paraId="17C9CF1A" w14:textId="77777777" w:rsidR="002A61E3" w:rsidRPr="002A61E3" w:rsidRDefault="002A61E3" w:rsidP="002A61E3">
      <w:pPr>
        <w:pStyle w:val="ad"/>
        <w:spacing w:before="0" w:beforeAutospacing="0" w:after="0" w:afterAutospacing="0"/>
        <w:jc w:val="both"/>
      </w:pPr>
      <w:r w:rsidRPr="002A61E3">
        <w:rPr>
          <w:b/>
          <w:bCs/>
          <w:color w:val="000000"/>
          <w:sz w:val="22"/>
          <w:szCs w:val="22"/>
          <w:lang w:val="en-US"/>
        </w:rPr>
        <w:t>                    </w:t>
      </w:r>
      <w:r w:rsidRPr="00732FFC">
        <w:rPr>
          <w:rStyle w:val="apple-tab-span"/>
          <w:b/>
          <w:bCs/>
          <w:color w:val="000000"/>
          <w:sz w:val="22"/>
          <w:szCs w:val="22"/>
        </w:rPr>
        <w:tab/>
      </w:r>
      <w:r w:rsidRPr="002A61E3">
        <w:rPr>
          <w:b/>
          <w:bCs/>
          <w:color w:val="1155CC"/>
          <w:sz w:val="22"/>
          <w:szCs w:val="22"/>
        </w:rPr>
        <w:t>info@theatregzhel.ru</w:t>
      </w:r>
    </w:p>
    <w:p w14:paraId="341AD7C3" w14:textId="77777777" w:rsidR="002A61E3" w:rsidRPr="002A61E3" w:rsidRDefault="002A61E3" w:rsidP="002A61E3">
      <w:pPr>
        <w:pStyle w:val="ad"/>
        <w:spacing w:before="0" w:beforeAutospacing="0" w:after="0" w:afterAutospacing="0"/>
        <w:jc w:val="both"/>
      </w:pPr>
      <w:r w:rsidRPr="002A61E3">
        <w:rPr>
          <w:b/>
          <w:bCs/>
          <w:color w:val="000000"/>
          <w:sz w:val="22"/>
          <w:szCs w:val="22"/>
        </w:rPr>
        <w:t> </w:t>
      </w:r>
    </w:p>
    <w:p w14:paraId="04D419FA" w14:textId="77777777" w:rsidR="002A61E3" w:rsidRPr="002A61E3" w:rsidRDefault="002A61E3" w:rsidP="002A61E3">
      <w:pPr>
        <w:pStyle w:val="ad"/>
        <w:spacing w:before="0" w:beforeAutospacing="0" w:after="0" w:afterAutospacing="0"/>
        <w:jc w:val="both"/>
      </w:pPr>
      <w:r w:rsidRPr="002A61E3">
        <w:rPr>
          <w:color w:val="000000"/>
          <w:sz w:val="22"/>
          <w:szCs w:val="22"/>
        </w:rPr>
        <w:t xml:space="preserve">Группа Фестивального центра «Созвездие» </w:t>
      </w:r>
      <w:proofErr w:type="spellStart"/>
      <w:r w:rsidRPr="002A61E3">
        <w:rPr>
          <w:color w:val="000000"/>
          <w:sz w:val="22"/>
          <w:szCs w:val="22"/>
        </w:rPr>
        <w:t>ВКонтакте</w:t>
      </w:r>
      <w:proofErr w:type="spellEnd"/>
      <w:r w:rsidRPr="002A61E3">
        <w:rPr>
          <w:color w:val="000000"/>
          <w:sz w:val="22"/>
          <w:szCs w:val="22"/>
        </w:rPr>
        <w:t>: vk.com/</w:t>
      </w:r>
      <w:proofErr w:type="spellStart"/>
      <w:r w:rsidRPr="002A61E3">
        <w:rPr>
          <w:color w:val="000000"/>
          <w:sz w:val="22"/>
          <w:szCs w:val="22"/>
        </w:rPr>
        <w:t>sozvezdie_fest</w:t>
      </w:r>
      <w:proofErr w:type="spellEnd"/>
    </w:p>
    <w:p w14:paraId="57F53FE5" w14:textId="77777777" w:rsidR="002A61E3" w:rsidRPr="002A61E3" w:rsidRDefault="002A61E3" w:rsidP="002A61E3">
      <w:pPr>
        <w:pStyle w:val="ad"/>
        <w:spacing w:before="0" w:beforeAutospacing="0" w:after="0" w:afterAutospacing="0"/>
        <w:jc w:val="both"/>
      </w:pPr>
      <w:r w:rsidRPr="002A61E3">
        <w:rPr>
          <w:color w:val="000000"/>
          <w:sz w:val="22"/>
          <w:szCs w:val="22"/>
        </w:rPr>
        <w:t>Аккаунт в Инстаграм: instagram.com/</w:t>
      </w:r>
      <w:proofErr w:type="spellStart"/>
      <w:r w:rsidRPr="002A61E3">
        <w:rPr>
          <w:color w:val="000000"/>
          <w:sz w:val="22"/>
          <w:szCs w:val="22"/>
        </w:rPr>
        <w:t>sozvezdie_fest</w:t>
      </w:r>
      <w:proofErr w:type="spellEnd"/>
      <w:r w:rsidRPr="002A61E3">
        <w:rPr>
          <w:color w:val="000000"/>
          <w:sz w:val="22"/>
          <w:szCs w:val="22"/>
        </w:rPr>
        <w:t>,</w:t>
      </w:r>
    </w:p>
    <w:p w14:paraId="76A1173E" w14:textId="77777777" w:rsidR="002A61E3" w:rsidRPr="002A61E3" w:rsidRDefault="002A61E3" w:rsidP="002A61E3">
      <w:pPr>
        <w:pStyle w:val="ad"/>
        <w:spacing w:before="0" w:beforeAutospacing="0" w:after="0" w:afterAutospacing="0"/>
        <w:jc w:val="both"/>
      </w:pPr>
      <w:r w:rsidRPr="002A61E3">
        <w:rPr>
          <w:color w:val="000000"/>
          <w:sz w:val="22"/>
          <w:szCs w:val="22"/>
        </w:rPr>
        <w:lastRenderedPageBreak/>
        <w:t>Группа в Фейсбук: facebook.com/</w:t>
      </w:r>
      <w:proofErr w:type="spellStart"/>
      <w:r w:rsidRPr="002A61E3">
        <w:rPr>
          <w:color w:val="000000"/>
          <w:sz w:val="22"/>
          <w:szCs w:val="22"/>
        </w:rPr>
        <w:t>sozvezdie.fest</w:t>
      </w:r>
      <w:proofErr w:type="spellEnd"/>
    </w:p>
    <w:p w14:paraId="1D05AAAC"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7D7159C7" w14:textId="77777777" w:rsidR="002A61E3" w:rsidRPr="002A61E3" w:rsidRDefault="002A61E3" w:rsidP="002A61E3">
      <w:pPr>
        <w:pStyle w:val="ad"/>
        <w:spacing w:before="0" w:beforeAutospacing="0" w:after="0" w:afterAutospacing="0"/>
        <w:jc w:val="both"/>
      </w:pPr>
      <w:r w:rsidRPr="002A61E3">
        <w:rPr>
          <w:color w:val="000000"/>
          <w:sz w:val="22"/>
          <w:szCs w:val="22"/>
        </w:rPr>
        <w:t xml:space="preserve">Сайт Фестивального центра «Созвездие»: </w:t>
      </w:r>
      <w:r w:rsidRPr="002A61E3">
        <w:rPr>
          <w:b/>
          <w:bCs/>
          <w:color w:val="000000"/>
          <w:sz w:val="22"/>
          <w:szCs w:val="22"/>
        </w:rPr>
        <w:t>http://sozvezdie-fest.ru</w:t>
      </w:r>
    </w:p>
    <w:p w14:paraId="008E2A92" w14:textId="595BDB43" w:rsidR="002A61E3" w:rsidRPr="002A61E3" w:rsidRDefault="002A61E3" w:rsidP="002A61E3">
      <w:pPr>
        <w:pStyle w:val="ad"/>
        <w:spacing w:before="0" w:beforeAutospacing="0" w:after="0" w:afterAutospacing="0"/>
        <w:jc w:val="both"/>
      </w:pPr>
      <w:r w:rsidRPr="002A61E3">
        <w:rPr>
          <w:color w:val="000000"/>
          <w:sz w:val="22"/>
          <w:szCs w:val="22"/>
        </w:rPr>
        <w:t xml:space="preserve">Сайт </w:t>
      </w:r>
      <w:r w:rsidR="00151B46">
        <w:rPr>
          <w:color w:val="000000"/>
          <w:sz w:val="22"/>
          <w:szCs w:val="22"/>
        </w:rPr>
        <w:t xml:space="preserve">театра </w:t>
      </w:r>
      <w:proofErr w:type="gramStart"/>
      <w:r w:rsidR="00151B46">
        <w:rPr>
          <w:color w:val="000000"/>
          <w:sz w:val="22"/>
          <w:szCs w:val="22"/>
        </w:rPr>
        <w:t xml:space="preserve">танца </w:t>
      </w:r>
      <w:r w:rsidRPr="002A61E3">
        <w:rPr>
          <w:color w:val="000000"/>
          <w:sz w:val="22"/>
          <w:szCs w:val="22"/>
        </w:rPr>
        <w:t xml:space="preserve"> «</w:t>
      </w:r>
      <w:proofErr w:type="gramEnd"/>
      <w:r w:rsidRPr="002A61E3">
        <w:rPr>
          <w:color w:val="000000"/>
          <w:sz w:val="22"/>
          <w:szCs w:val="22"/>
        </w:rPr>
        <w:t xml:space="preserve">Гжель»: </w:t>
      </w:r>
      <w:r w:rsidRPr="002A61E3">
        <w:rPr>
          <w:b/>
          <w:bCs/>
          <w:color w:val="000000"/>
          <w:sz w:val="22"/>
          <w:szCs w:val="22"/>
        </w:rPr>
        <w:t>http://theatregzhel.ru</w:t>
      </w:r>
    </w:p>
    <w:p w14:paraId="6903DF81" w14:textId="77777777" w:rsidR="002A61E3" w:rsidRPr="002A61E3" w:rsidRDefault="002A61E3" w:rsidP="002A61E3">
      <w:pPr>
        <w:pStyle w:val="ad"/>
        <w:spacing w:before="240" w:beforeAutospacing="0" w:after="240" w:afterAutospacing="0"/>
        <w:ind w:left="700"/>
        <w:jc w:val="both"/>
      </w:pPr>
      <w:r w:rsidRPr="002A61E3">
        <w:rPr>
          <w:b/>
          <w:bCs/>
          <w:color w:val="000000"/>
          <w:sz w:val="22"/>
          <w:szCs w:val="22"/>
        </w:rPr>
        <w:t> </w:t>
      </w:r>
    </w:p>
    <w:p w14:paraId="000000D4" w14:textId="77777777" w:rsidR="00DF7DDE" w:rsidRPr="002A61E3" w:rsidRDefault="00DF7DDE" w:rsidP="002A61E3">
      <w:pPr>
        <w:widowControl/>
        <w:pBdr>
          <w:top w:val="nil"/>
          <w:left w:val="nil"/>
          <w:bottom w:val="nil"/>
          <w:right w:val="nil"/>
          <w:between w:val="nil"/>
        </w:pBdr>
        <w:ind w:left="706"/>
        <w:jc w:val="both"/>
        <w:rPr>
          <w:b/>
        </w:rPr>
      </w:pPr>
    </w:p>
    <w:sectPr w:rsidR="00DF7DDE" w:rsidRPr="002A61E3" w:rsidSect="009C248F">
      <w:headerReference w:type="default" r:id="rId14"/>
      <w:pgSz w:w="11906" w:h="16838"/>
      <w:pgMar w:top="568" w:right="1134" w:bottom="993"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FFD68" w14:textId="77777777" w:rsidR="009B4BDD" w:rsidRDefault="009B4BDD" w:rsidP="009C248F">
      <w:r>
        <w:separator/>
      </w:r>
    </w:p>
  </w:endnote>
  <w:endnote w:type="continuationSeparator" w:id="0">
    <w:p w14:paraId="02DE74FA" w14:textId="77777777" w:rsidR="009B4BDD" w:rsidRDefault="009B4BDD" w:rsidP="009C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3B8F6" w14:textId="77777777" w:rsidR="009B4BDD" w:rsidRDefault="009B4BDD" w:rsidP="009C248F">
      <w:r>
        <w:separator/>
      </w:r>
    </w:p>
  </w:footnote>
  <w:footnote w:type="continuationSeparator" w:id="0">
    <w:p w14:paraId="1562175A" w14:textId="77777777" w:rsidR="009B4BDD" w:rsidRDefault="009B4BDD" w:rsidP="009C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158843"/>
      <w:docPartObj>
        <w:docPartGallery w:val="Page Numbers (Top of Page)"/>
        <w:docPartUnique/>
      </w:docPartObj>
    </w:sdtPr>
    <w:sdtEndPr/>
    <w:sdtContent>
      <w:p w14:paraId="2DF2CF9B" w14:textId="1938B301" w:rsidR="009C248F" w:rsidRDefault="009C248F">
        <w:pPr>
          <w:pStyle w:val="af0"/>
          <w:jc w:val="right"/>
        </w:pPr>
        <w:r>
          <w:fldChar w:fldCharType="begin"/>
        </w:r>
        <w:r>
          <w:instrText>PAGE   \* MERGEFORMAT</w:instrText>
        </w:r>
        <w:r>
          <w:fldChar w:fldCharType="separate"/>
        </w:r>
        <w:r w:rsidR="00CB5316">
          <w:rPr>
            <w:noProof/>
          </w:rPr>
          <w:t>5</w:t>
        </w:r>
        <w:r>
          <w:fldChar w:fldCharType="end"/>
        </w:r>
      </w:p>
    </w:sdtContent>
  </w:sdt>
  <w:p w14:paraId="5FCB3693" w14:textId="77777777" w:rsidR="009C248F" w:rsidRDefault="009C248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541"/>
    <w:multiLevelType w:val="hybridMultilevel"/>
    <w:tmpl w:val="6FA6C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04642"/>
    <w:multiLevelType w:val="multilevel"/>
    <w:tmpl w:val="3F3A2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DC0BB0"/>
    <w:multiLevelType w:val="multilevel"/>
    <w:tmpl w:val="47167A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4E23E2"/>
    <w:multiLevelType w:val="multilevel"/>
    <w:tmpl w:val="92541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10350"/>
    <w:multiLevelType w:val="multilevel"/>
    <w:tmpl w:val="A93C11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F9D452B"/>
    <w:multiLevelType w:val="multilevel"/>
    <w:tmpl w:val="835C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0A3A51"/>
    <w:multiLevelType w:val="multilevel"/>
    <w:tmpl w:val="E75EA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084D9F"/>
    <w:multiLevelType w:val="multilevel"/>
    <w:tmpl w:val="49ACC434"/>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D35225"/>
    <w:multiLevelType w:val="multilevel"/>
    <w:tmpl w:val="165C31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9D5C77"/>
    <w:multiLevelType w:val="multilevel"/>
    <w:tmpl w:val="16E6C8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6E632AC"/>
    <w:multiLevelType w:val="multilevel"/>
    <w:tmpl w:val="73AC3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661D23"/>
    <w:multiLevelType w:val="multilevel"/>
    <w:tmpl w:val="1BC84D8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A74911"/>
    <w:multiLevelType w:val="hybridMultilevel"/>
    <w:tmpl w:val="3BE04EF0"/>
    <w:lvl w:ilvl="0" w:tplc="04190013">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1438F9"/>
    <w:multiLevelType w:val="hybridMultilevel"/>
    <w:tmpl w:val="CDEC9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5A2880"/>
    <w:multiLevelType w:val="hybridMultilevel"/>
    <w:tmpl w:val="E318CBE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402D11"/>
    <w:multiLevelType w:val="multilevel"/>
    <w:tmpl w:val="374AA3F4"/>
    <w:lvl w:ilvl="0">
      <w:start w:val="1"/>
      <w:numFmt w:val="decimal"/>
      <w:lvlText w:val="%1."/>
      <w:lvlJc w:val="left"/>
      <w:pPr>
        <w:ind w:left="1410" w:hanging="70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6" w15:restartNumberingAfterBreak="0">
    <w:nsid w:val="5DD3344B"/>
    <w:multiLevelType w:val="hybridMultilevel"/>
    <w:tmpl w:val="BF9AF0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E175580"/>
    <w:multiLevelType w:val="multilevel"/>
    <w:tmpl w:val="C9E87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E56440C"/>
    <w:multiLevelType w:val="multilevel"/>
    <w:tmpl w:val="733C2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B27FC5"/>
    <w:multiLevelType w:val="hybridMultilevel"/>
    <w:tmpl w:val="B3CE6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1F3284"/>
    <w:multiLevelType w:val="hybridMultilevel"/>
    <w:tmpl w:val="2C0C1F7E"/>
    <w:lvl w:ilvl="0" w:tplc="8A7E7196">
      <w:start w:val="1"/>
      <w:numFmt w:val="decimal"/>
      <w:lvlText w:val="%1."/>
      <w:lvlJc w:val="left"/>
      <w:pPr>
        <w:ind w:left="444" w:hanging="360"/>
      </w:pPr>
      <w:rPr>
        <w:rFonts w:hint="default"/>
        <w:b/>
        <w:sz w:val="32"/>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21" w15:restartNumberingAfterBreak="0">
    <w:nsid w:val="74000057"/>
    <w:multiLevelType w:val="multilevel"/>
    <w:tmpl w:val="7794DB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EC5DC4"/>
    <w:multiLevelType w:val="hybridMultilevel"/>
    <w:tmpl w:val="CAA223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4514C4"/>
    <w:multiLevelType w:val="multilevel"/>
    <w:tmpl w:val="8FE26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9481F17"/>
    <w:multiLevelType w:val="multilevel"/>
    <w:tmpl w:val="CE92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17"/>
  </w:num>
  <w:num w:numId="4">
    <w:abstractNumId w:val="11"/>
  </w:num>
  <w:num w:numId="5">
    <w:abstractNumId w:val="2"/>
  </w:num>
  <w:num w:numId="6">
    <w:abstractNumId w:val="23"/>
  </w:num>
  <w:num w:numId="7">
    <w:abstractNumId w:val="4"/>
  </w:num>
  <w:num w:numId="8">
    <w:abstractNumId w:val="9"/>
  </w:num>
  <w:num w:numId="9">
    <w:abstractNumId w:val="10"/>
  </w:num>
  <w:num w:numId="10">
    <w:abstractNumId w:val="7"/>
  </w:num>
  <w:num w:numId="11">
    <w:abstractNumId w:val="15"/>
  </w:num>
  <w:num w:numId="12">
    <w:abstractNumId w:val="16"/>
  </w:num>
  <w:num w:numId="13">
    <w:abstractNumId w:val="5"/>
  </w:num>
  <w:num w:numId="14">
    <w:abstractNumId w:val="18"/>
    <w:lvlOverride w:ilvl="0">
      <w:lvl w:ilvl="0">
        <w:numFmt w:val="decimal"/>
        <w:lvlText w:val="%1."/>
        <w:lvlJc w:val="left"/>
      </w:lvl>
    </w:lvlOverride>
  </w:num>
  <w:num w:numId="15">
    <w:abstractNumId w:val="21"/>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24"/>
  </w:num>
  <w:num w:numId="19">
    <w:abstractNumId w:val="20"/>
  </w:num>
  <w:num w:numId="20">
    <w:abstractNumId w:val="12"/>
  </w:num>
  <w:num w:numId="21">
    <w:abstractNumId w:val="19"/>
  </w:num>
  <w:num w:numId="22">
    <w:abstractNumId w:val="13"/>
  </w:num>
  <w:num w:numId="23">
    <w:abstractNumId w:val="0"/>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DE"/>
    <w:rsid w:val="000440D3"/>
    <w:rsid w:val="00081FC6"/>
    <w:rsid w:val="000A31C8"/>
    <w:rsid w:val="001125C3"/>
    <w:rsid w:val="00151B46"/>
    <w:rsid w:val="0019356D"/>
    <w:rsid w:val="0027780C"/>
    <w:rsid w:val="002A61E3"/>
    <w:rsid w:val="00326520"/>
    <w:rsid w:val="0033375E"/>
    <w:rsid w:val="003F7B6F"/>
    <w:rsid w:val="004665D6"/>
    <w:rsid w:val="0046746B"/>
    <w:rsid w:val="00683E98"/>
    <w:rsid w:val="00684DA6"/>
    <w:rsid w:val="007236E1"/>
    <w:rsid w:val="00732FFC"/>
    <w:rsid w:val="00744E06"/>
    <w:rsid w:val="00791617"/>
    <w:rsid w:val="007A59A9"/>
    <w:rsid w:val="00831C2F"/>
    <w:rsid w:val="00894683"/>
    <w:rsid w:val="008D66E0"/>
    <w:rsid w:val="008D78F4"/>
    <w:rsid w:val="008F0B20"/>
    <w:rsid w:val="008F6E65"/>
    <w:rsid w:val="00952C74"/>
    <w:rsid w:val="00986E96"/>
    <w:rsid w:val="009B4BDD"/>
    <w:rsid w:val="009C248F"/>
    <w:rsid w:val="009D5C16"/>
    <w:rsid w:val="00A41E92"/>
    <w:rsid w:val="00A57E4F"/>
    <w:rsid w:val="00AC2065"/>
    <w:rsid w:val="00B10EF1"/>
    <w:rsid w:val="00B13788"/>
    <w:rsid w:val="00C13F61"/>
    <w:rsid w:val="00C92B68"/>
    <w:rsid w:val="00CB5316"/>
    <w:rsid w:val="00CB5A7A"/>
    <w:rsid w:val="00D01116"/>
    <w:rsid w:val="00D0528A"/>
    <w:rsid w:val="00DF7DDE"/>
    <w:rsid w:val="00E05E0E"/>
    <w:rsid w:val="00E5456C"/>
    <w:rsid w:val="00E973E3"/>
    <w:rsid w:val="00EA367F"/>
    <w:rsid w:val="00F901DD"/>
    <w:rsid w:val="00FA6856"/>
    <w:rsid w:val="00FC6B34"/>
    <w:rsid w:val="00FD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DDDD"/>
  <w15:docId w15:val="{87AA52DB-5CE9-4653-BEAB-C92D1B41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eastAsia="Andale Sans UI"/>
      <w:kern w:val="1"/>
    </w:rPr>
  </w:style>
  <w:style w:type="paragraph" w:styleId="1">
    <w:name w:val="heading 1"/>
    <w:basedOn w:val="a"/>
    <w:link w:val="10"/>
    <w:uiPriority w:val="9"/>
    <w:qFormat/>
    <w:rsid w:val="00941626"/>
    <w:pPr>
      <w:widowControl/>
      <w:suppressAutoHyphens w:val="0"/>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4A36D4"/>
    <w:pPr>
      <w:keepNext/>
      <w:spacing w:before="240" w:after="60"/>
      <w:outlineLvl w:val="1"/>
    </w:pPr>
    <w:rPr>
      <w:rFonts w:ascii="Calibri Light" w:eastAsia="Times New Roman" w:hAnsi="Calibri Light"/>
      <w:b/>
      <w:bCs/>
      <w:i/>
      <w:iCs/>
      <w:sz w:val="28"/>
      <w:szCs w:val="28"/>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WW8Num1z0">
    <w:name w:val="WW8Num1z0"/>
    <w:rPr>
      <w:b/>
      <w:bCs/>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false">
    <w:name w:val="WW8Num2zfalse"/>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false">
    <w:name w:val="WW8Num3zfalse"/>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2ztrue">
    <w:name w:val="WW-WW8Num2ztrue"/>
  </w:style>
  <w:style w:type="character" w:customStyle="1" w:styleId="WW-WW8Num2ztrue1">
    <w:name w:val="WW-WW8Num2ztrue1"/>
  </w:style>
  <w:style w:type="character" w:customStyle="1" w:styleId="WW-WW8Num2ztrue12">
    <w:name w:val="WW-WW8Num2ztrue12"/>
  </w:style>
  <w:style w:type="character" w:customStyle="1" w:styleId="WW-WW8Num2ztrue123">
    <w:name w:val="WW-WW8Num2ztrue123"/>
  </w:style>
  <w:style w:type="character" w:customStyle="1" w:styleId="WW-WW8Num2ztrue1234">
    <w:name w:val="WW-WW8Num2ztrue1234"/>
  </w:style>
  <w:style w:type="character" w:customStyle="1" w:styleId="WW-WW8Num2ztrue12345">
    <w:name w:val="WW-WW8Num2ztrue12345"/>
  </w:style>
  <w:style w:type="character" w:customStyle="1" w:styleId="WW-WW8Num2ztrue123456">
    <w:name w:val="WW-WW8Num2ztrue123456"/>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styleId="a4">
    <w:name w:val="Strong"/>
    <w:uiPriority w:val="22"/>
    <w:qFormat/>
    <w:rPr>
      <w:b/>
      <w:bCs/>
    </w:rPr>
  </w:style>
  <w:style w:type="character" w:customStyle="1" w:styleId="a5">
    <w:name w:val="Символ нумерации"/>
  </w:style>
  <w:style w:type="character" w:styleId="a6">
    <w:name w:val="Hyperlink"/>
    <w:rPr>
      <w:color w:val="000080"/>
      <w:u w:val="single"/>
    </w:rPr>
  </w:style>
  <w:style w:type="paragraph" w:customStyle="1" w:styleId="11">
    <w:name w:val="Заголовок1"/>
    <w:basedOn w:val="a"/>
    <w:next w:val="a7"/>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styleId="a9">
    <w:name w:val="caption"/>
    <w:basedOn w:val="a"/>
    <w:qFormat/>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13">
    <w:name w:val="Без интервала1"/>
    <w:pPr>
      <w:suppressAutoHyphens/>
      <w:spacing w:line="100" w:lineRule="atLeast"/>
    </w:pPr>
    <w:rPr>
      <w:rFonts w:eastAsia="Andale Sans UI" w:cs="Tahoma"/>
      <w:kern w:val="1"/>
      <w:lang w:val="en-US" w:eastAsia="en-US" w:bidi="en-US"/>
    </w:rPr>
  </w:style>
  <w:style w:type="paragraph" w:customStyle="1" w:styleId="aa">
    <w:name w:val="Содержимое таблицы"/>
    <w:basedOn w:val="a"/>
    <w:pPr>
      <w:suppressLineNumbers/>
    </w:pPr>
  </w:style>
  <w:style w:type="character" w:customStyle="1" w:styleId="10">
    <w:name w:val="Заголовок 1 Знак"/>
    <w:link w:val="1"/>
    <w:uiPriority w:val="9"/>
    <w:rsid w:val="00941626"/>
    <w:rPr>
      <w:b/>
      <w:bCs/>
      <w:kern w:val="36"/>
      <w:sz w:val="48"/>
      <w:szCs w:val="48"/>
    </w:rPr>
  </w:style>
  <w:style w:type="paragraph" w:styleId="ab">
    <w:name w:val="Balloon Text"/>
    <w:basedOn w:val="a"/>
    <w:link w:val="ac"/>
    <w:uiPriority w:val="99"/>
    <w:semiHidden/>
    <w:unhideWhenUsed/>
    <w:rsid w:val="0075658F"/>
    <w:rPr>
      <w:rFonts w:ascii="Segoe UI" w:hAnsi="Segoe UI" w:cs="Segoe UI"/>
      <w:sz w:val="18"/>
      <w:szCs w:val="18"/>
    </w:rPr>
  </w:style>
  <w:style w:type="character" w:customStyle="1" w:styleId="ac">
    <w:name w:val="Текст выноски Знак"/>
    <w:link w:val="ab"/>
    <w:uiPriority w:val="99"/>
    <w:semiHidden/>
    <w:rsid w:val="0075658F"/>
    <w:rPr>
      <w:rFonts w:ascii="Segoe UI" w:eastAsia="Andale Sans UI" w:hAnsi="Segoe UI" w:cs="Segoe UI"/>
      <w:kern w:val="1"/>
      <w:sz w:val="18"/>
      <w:szCs w:val="18"/>
    </w:rPr>
  </w:style>
  <w:style w:type="character" w:customStyle="1" w:styleId="20">
    <w:name w:val="Заголовок 2 Знак"/>
    <w:link w:val="2"/>
    <w:uiPriority w:val="9"/>
    <w:semiHidden/>
    <w:rsid w:val="004A36D4"/>
    <w:rPr>
      <w:rFonts w:ascii="Calibri Light" w:eastAsia="Times New Roman" w:hAnsi="Calibri Light" w:cs="Times New Roman"/>
      <w:b/>
      <w:bCs/>
      <w:i/>
      <w:iCs/>
      <w:kern w:val="1"/>
      <w:sz w:val="28"/>
      <w:szCs w:val="28"/>
    </w:rPr>
  </w:style>
  <w:style w:type="paragraph" w:styleId="ad">
    <w:name w:val="Normal (Web)"/>
    <w:basedOn w:val="a"/>
    <w:uiPriority w:val="99"/>
    <w:unhideWhenUsed/>
    <w:rsid w:val="004A36D4"/>
    <w:pPr>
      <w:widowControl/>
      <w:suppressAutoHyphens w:val="0"/>
      <w:spacing w:before="100" w:beforeAutospacing="1" w:after="100" w:afterAutospacing="1"/>
    </w:pPr>
    <w:rPr>
      <w:rFonts w:eastAsia="Times New Roman"/>
      <w:kern w:val="0"/>
    </w:rPr>
  </w:style>
  <w:style w:type="paragraph" w:styleId="ae">
    <w:name w:val="List Paragraph"/>
    <w:basedOn w:val="a"/>
    <w:uiPriority w:val="34"/>
    <w:qFormat/>
    <w:rsid w:val="00B54BE4"/>
    <w:pPr>
      <w:widowControl/>
      <w:suppressAutoHyphens w:val="0"/>
      <w:spacing w:after="160" w:line="259" w:lineRule="auto"/>
      <w:ind w:left="720"/>
      <w:contextualSpacing/>
    </w:pPr>
    <w:rPr>
      <w:rFonts w:ascii="Calibri" w:eastAsia="Calibri" w:hAnsi="Calibri"/>
      <w:kern w:val="0"/>
      <w:sz w:val="22"/>
      <w:szCs w:val="22"/>
      <w:lang w:eastAsia="en-US"/>
    </w:rPr>
  </w:style>
  <w:style w:type="character" w:customStyle="1" w:styleId="14">
    <w:name w:val="Неразрешенное упоминание1"/>
    <w:basedOn w:val="a0"/>
    <w:uiPriority w:val="99"/>
    <w:semiHidden/>
    <w:unhideWhenUsed/>
    <w:rsid w:val="00941EB9"/>
    <w:rPr>
      <w:color w:val="605E5C"/>
      <w:shd w:val="clear" w:color="auto" w:fill="E1DFDD"/>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a0"/>
    <w:rsid w:val="002A61E3"/>
  </w:style>
  <w:style w:type="paragraph" w:styleId="af0">
    <w:name w:val="header"/>
    <w:basedOn w:val="a"/>
    <w:link w:val="af1"/>
    <w:uiPriority w:val="99"/>
    <w:unhideWhenUsed/>
    <w:rsid w:val="009C248F"/>
    <w:pPr>
      <w:tabs>
        <w:tab w:val="center" w:pos="4677"/>
        <w:tab w:val="right" w:pos="9355"/>
      </w:tabs>
    </w:pPr>
  </w:style>
  <w:style w:type="character" w:customStyle="1" w:styleId="af1">
    <w:name w:val="Верхний колонтитул Знак"/>
    <w:basedOn w:val="a0"/>
    <w:link w:val="af0"/>
    <w:uiPriority w:val="99"/>
    <w:rsid w:val="009C248F"/>
    <w:rPr>
      <w:rFonts w:eastAsia="Andale Sans UI"/>
      <w:kern w:val="1"/>
    </w:rPr>
  </w:style>
  <w:style w:type="paragraph" w:styleId="af2">
    <w:name w:val="footer"/>
    <w:basedOn w:val="a"/>
    <w:link w:val="af3"/>
    <w:uiPriority w:val="99"/>
    <w:unhideWhenUsed/>
    <w:rsid w:val="009C248F"/>
    <w:pPr>
      <w:tabs>
        <w:tab w:val="center" w:pos="4677"/>
        <w:tab w:val="right" w:pos="9355"/>
      </w:tabs>
    </w:pPr>
  </w:style>
  <w:style w:type="character" w:customStyle="1" w:styleId="af3">
    <w:name w:val="Нижний колонтитул Знак"/>
    <w:basedOn w:val="a0"/>
    <w:link w:val="af2"/>
    <w:uiPriority w:val="99"/>
    <w:rsid w:val="009C248F"/>
    <w:rPr>
      <w:rFonts w:eastAsia="Andale Sans UI"/>
      <w:kern w:val="1"/>
    </w:rPr>
  </w:style>
  <w:style w:type="character" w:styleId="af4">
    <w:name w:val="Unresolved Mention"/>
    <w:basedOn w:val="a0"/>
    <w:uiPriority w:val="99"/>
    <w:semiHidden/>
    <w:unhideWhenUsed/>
    <w:rsid w:val="00683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6532">
      <w:bodyDiv w:val="1"/>
      <w:marLeft w:val="0"/>
      <w:marRight w:val="0"/>
      <w:marTop w:val="0"/>
      <w:marBottom w:val="0"/>
      <w:divBdr>
        <w:top w:val="none" w:sz="0" w:space="0" w:color="auto"/>
        <w:left w:val="none" w:sz="0" w:space="0" w:color="auto"/>
        <w:bottom w:val="none" w:sz="0" w:space="0" w:color="auto"/>
        <w:right w:val="none" w:sz="0" w:space="0" w:color="auto"/>
      </w:divBdr>
    </w:div>
    <w:div w:id="1601331299">
      <w:bodyDiv w:val="1"/>
      <w:marLeft w:val="0"/>
      <w:marRight w:val="0"/>
      <w:marTop w:val="0"/>
      <w:marBottom w:val="0"/>
      <w:divBdr>
        <w:top w:val="none" w:sz="0" w:space="0" w:color="auto"/>
        <w:left w:val="none" w:sz="0" w:space="0" w:color="auto"/>
        <w:bottom w:val="none" w:sz="0" w:space="0" w:color="auto"/>
        <w:right w:val="none" w:sz="0" w:space="0" w:color="auto"/>
      </w:divBdr>
    </w:div>
    <w:div w:id="1981881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yandex.ru/cloud/64db814a43f74f022f118b87/"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ms.yandex.ru/cloud/64db814a43f74f022f118b8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DqXYzAslKl+lB74ZGKLB86rC11w==">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</go:docsCustomData>
</go:gDocsCustomXmlDataStorage>
</file>

<file path=customXml/itemProps1.xml><?xml version="1.0" encoding="utf-8"?>
<ds:datastoreItem xmlns:ds="http://schemas.openxmlformats.org/officeDocument/2006/customXml" ds:itemID="{C1E64F04-083D-479B-9CC7-AADF0F4DC0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2119</Words>
  <Characters>12083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Людмила Климова</cp:lastModifiedBy>
  <cp:revision>7</cp:revision>
  <dcterms:created xsi:type="dcterms:W3CDTF">2023-08-13T17:37:00Z</dcterms:created>
  <dcterms:modified xsi:type="dcterms:W3CDTF">2023-09-18T11:01:00Z</dcterms:modified>
</cp:coreProperties>
</file>